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22" w:rsidRPr="00C5211B" w:rsidRDefault="00CA2222">
      <w:pPr>
        <w:rPr>
          <w:rFonts w:cs="Arial"/>
          <w:b/>
        </w:rPr>
      </w:pPr>
    </w:p>
    <w:p w:rsidR="001122DE" w:rsidRPr="00C5211B" w:rsidRDefault="001122DE">
      <w:pPr>
        <w:rPr>
          <w:rFonts w:cs="Arial"/>
          <w:b/>
        </w:rPr>
      </w:pPr>
    </w:p>
    <w:p w:rsidR="00092000" w:rsidRPr="00C5211B" w:rsidRDefault="00092000">
      <w:pPr>
        <w:rPr>
          <w:rFonts w:cs="Arial"/>
          <w:b/>
        </w:rPr>
      </w:pPr>
      <w:r w:rsidRPr="00C5211B">
        <w:rPr>
          <w:rFonts w:cs="Arial"/>
          <w:b/>
        </w:rPr>
        <w:t>UNIVERSITY OF BIRMINGHAM NEWS RELEASE</w:t>
      </w:r>
    </w:p>
    <w:p w:rsidR="00092000" w:rsidRPr="00C5211B" w:rsidRDefault="00092000">
      <w:pPr>
        <w:rPr>
          <w:rFonts w:cs="Arial"/>
          <w:b/>
        </w:rPr>
      </w:pPr>
    </w:p>
    <w:p w:rsidR="00092000" w:rsidRPr="00C5211B" w:rsidRDefault="00092000">
      <w:pPr>
        <w:rPr>
          <w:rFonts w:cs="Arial"/>
          <w:b/>
        </w:rPr>
      </w:pPr>
      <w:r w:rsidRPr="00C5211B">
        <w:rPr>
          <w:rFonts w:cs="Arial"/>
          <w:b/>
        </w:rPr>
        <w:t xml:space="preserve">STRICTLY EMBARGOED UNTIL </w:t>
      </w:r>
      <w:r w:rsidR="00F743BD" w:rsidRPr="00C5211B">
        <w:rPr>
          <w:rFonts w:cs="Arial"/>
          <w:b/>
        </w:rPr>
        <w:t xml:space="preserve">00.01 BST ON </w:t>
      </w:r>
      <w:r w:rsidRPr="00C5211B">
        <w:rPr>
          <w:rFonts w:cs="Arial"/>
          <w:b/>
        </w:rPr>
        <w:t xml:space="preserve">WEDNESDAY 10 SEPTEMBER </w:t>
      </w:r>
      <w:r w:rsidR="00F743BD" w:rsidRPr="00C5211B">
        <w:rPr>
          <w:rFonts w:cs="Arial"/>
          <w:b/>
        </w:rPr>
        <w:t>2014</w:t>
      </w:r>
    </w:p>
    <w:p w:rsidR="00092000" w:rsidRPr="00C5211B" w:rsidRDefault="00092000">
      <w:pPr>
        <w:rPr>
          <w:rFonts w:cs="Arial"/>
        </w:rPr>
      </w:pPr>
    </w:p>
    <w:p w:rsidR="00563B60" w:rsidRPr="00C5211B" w:rsidRDefault="00563B60">
      <w:pPr>
        <w:rPr>
          <w:rFonts w:cs="Arial"/>
        </w:rPr>
      </w:pPr>
    </w:p>
    <w:p w:rsidR="00563B60" w:rsidRPr="00C5211B" w:rsidRDefault="00AA6C52">
      <w:pPr>
        <w:rPr>
          <w:rFonts w:cs="Arial"/>
          <w:b/>
        </w:rPr>
      </w:pPr>
      <w:r w:rsidRPr="00C5211B">
        <w:rPr>
          <w:rFonts w:cs="Arial"/>
          <w:b/>
        </w:rPr>
        <w:t>New digital map</w:t>
      </w:r>
      <w:r w:rsidR="00FA51FB" w:rsidRPr="00C5211B">
        <w:rPr>
          <w:rFonts w:cs="Arial"/>
          <w:b/>
        </w:rPr>
        <w:t xml:space="preserve"> reveals </w:t>
      </w:r>
      <w:r w:rsidRPr="00C5211B">
        <w:rPr>
          <w:rFonts w:cs="Arial"/>
          <w:b/>
        </w:rPr>
        <w:t>stunning</w:t>
      </w:r>
      <w:r w:rsidR="000A05FA" w:rsidRPr="00C5211B">
        <w:rPr>
          <w:rFonts w:cs="Arial"/>
          <w:b/>
        </w:rPr>
        <w:t xml:space="preserve"> </w:t>
      </w:r>
      <w:r w:rsidR="00FA51FB" w:rsidRPr="00C5211B">
        <w:rPr>
          <w:rFonts w:cs="Arial"/>
          <w:b/>
        </w:rPr>
        <w:t>hidden archaeology of</w:t>
      </w:r>
      <w:r w:rsidR="00E33612" w:rsidRPr="00C5211B">
        <w:rPr>
          <w:rFonts w:cs="Arial"/>
          <w:b/>
        </w:rPr>
        <w:t xml:space="preserve"> Stonehenge</w:t>
      </w:r>
    </w:p>
    <w:p w:rsidR="00563B60" w:rsidRPr="00C5211B" w:rsidRDefault="00563B60">
      <w:pPr>
        <w:rPr>
          <w:rFonts w:cs="Arial"/>
        </w:rPr>
      </w:pPr>
    </w:p>
    <w:p w:rsidR="003601FE" w:rsidRPr="00C5211B" w:rsidRDefault="003337B6">
      <w:pPr>
        <w:rPr>
          <w:rFonts w:cs="Arial"/>
        </w:rPr>
      </w:pPr>
      <w:r w:rsidRPr="00C5211B">
        <w:rPr>
          <w:rFonts w:cs="Arial"/>
        </w:rPr>
        <w:t xml:space="preserve">A host of previously unknown </w:t>
      </w:r>
      <w:r w:rsidR="00C94390" w:rsidRPr="00C5211B">
        <w:rPr>
          <w:rFonts w:cs="Arial"/>
        </w:rPr>
        <w:t xml:space="preserve">archaeological </w:t>
      </w:r>
      <w:r w:rsidRPr="00C5211B">
        <w:rPr>
          <w:rFonts w:cs="Arial"/>
        </w:rPr>
        <w:t xml:space="preserve">monuments </w:t>
      </w:r>
      <w:r w:rsidR="00563B60" w:rsidRPr="00C5211B">
        <w:rPr>
          <w:rFonts w:cs="Arial"/>
        </w:rPr>
        <w:t>have been dis</w:t>
      </w:r>
      <w:r w:rsidRPr="00C5211B">
        <w:rPr>
          <w:rFonts w:cs="Arial"/>
        </w:rPr>
        <w:t xml:space="preserve">covered around Stonehenge as part of </w:t>
      </w:r>
      <w:r w:rsidR="00563B60" w:rsidRPr="00C5211B">
        <w:rPr>
          <w:rFonts w:cs="Arial"/>
        </w:rPr>
        <w:t>a</w:t>
      </w:r>
      <w:r w:rsidR="00AA6C52" w:rsidRPr="00C5211B">
        <w:rPr>
          <w:rFonts w:cs="Arial"/>
        </w:rPr>
        <w:t>n unprecedented</w:t>
      </w:r>
      <w:r w:rsidRPr="00C5211B">
        <w:rPr>
          <w:rFonts w:cs="Arial"/>
        </w:rPr>
        <w:t xml:space="preserve"> digital mapping project </w:t>
      </w:r>
      <w:r w:rsidR="00563B60" w:rsidRPr="00C5211B">
        <w:rPr>
          <w:rFonts w:cs="Arial"/>
        </w:rPr>
        <w:t xml:space="preserve">that </w:t>
      </w:r>
      <w:r w:rsidR="00AA6C52" w:rsidRPr="00C5211B">
        <w:rPr>
          <w:rFonts w:cs="Arial"/>
        </w:rPr>
        <w:t>will</w:t>
      </w:r>
      <w:r w:rsidR="00157EBE" w:rsidRPr="00C5211B">
        <w:rPr>
          <w:rFonts w:cs="Arial"/>
        </w:rPr>
        <w:t xml:space="preserve"> </w:t>
      </w:r>
      <w:r w:rsidR="00563B60" w:rsidRPr="00C5211B">
        <w:rPr>
          <w:rFonts w:cs="Arial"/>
        </w:rPr>
        <w:t>transform our knowledge of th</w:t>
      </w:r>
      <w:r w:rsidR="00B9590E" w:rsidRPr="00C5211B">
        <w:rPr>
          <w:rFonts w:cs="Arial"/>
        </w:rPr>
        <w:t>is iconic landscape</w:t>
      </w:r>
      <w:r w:rsidR="00D10F6C" w:rsidRPr="00C5211B">
        <w:rPr>
          <w:rFonts w:cs="Arial"/>
        </w:rPr>
        <w:t xml:space="preserve"> –</w:t>
      </w:r>
      <w:r w:rsidR="00C43E9F" w:rsidRPr="00C5211B">
        <w:rPr>
          <w:rFonts w:cs="Arial"/>
        </w:rPr>
        <w:t xml:space="preserve"> including remarkable new find</w:t>
      </w:r>
      <w:r w:rsidR="00AA6C52" w:rsidRPr="00C5211B">
        <w:rPr>
          <w:rFonts w:cs="Arial"/>
        </w:rPr>
        <w:t>ing</w:t>
      </w:r>
      <w:r w:rsidR="00C43E9F" w:rsidRPr="00C5211B">
        <w:rPr>
          <w:rFonts w:cs="Arial"/>
        </w:rPr>
        <w:t>s on the world</w:t>
      </w:r>
      <w:r w:rsidR="00AA6C52" w:rsidRPr="00C5211B">
        <w:rPr>
          <w:rFonts w:cs="Arial"/>
        </w:rPr>
        <w:t>’</w:t>
      </w:r>
      <w:r w:rsidR="00C43E9F" w:rsidRPr="00C5211B">
        <w:rPr>
          <w:rFonts w:cs="Arial"/>
        </w:rPr>
        <w:t xml:space="preserve">s largest </w:t>
      </w:r>
      <w:r w:rsidR="00AA6C52" w:rsidRPr="00C5211B">
        <w:rPr>
          <w:rFonts w:cs="Arial"/>
        </w:rPr>
        <w:t>‘</w:t>
      </w:r>
      <w:r w:rsidR="00C43E9F" w:rsidRPr="00C5211B">
        <w:rPr>
          <w:rFonts w:cs="Arial"/>
        </w:rPr>
        <w:t xml:space="preserve">super </w:t>
      </w:r>
      <w:proofErr w:type="spellStart"/>
      <w:r w:rsidR="00C43E9F" w:rsidRPr="00C5211B">
        <w:rPr>
          <w:rFonts w:cs="Arial"/>
        </w:rPr>
        <w:t>henge</w:t>
      </w:r>
      <w:proofErr w:type="spellEnd"/>
      <w:r w:rsidR="00AA6C52" w:rsidRPr="00C5211B">
        <w:rPr>
          <w:rFonts w:cs="Arial"/>
        </w:rPr>
        <w:t>’,</w:t>
      </w:r>
      <w:r w:rsidR="00C43E9F" w:rsidRPr="00C5211B">
        <w:rPr>
          <w:rFonts w:cs="Arial"/>
        </w:rPr>
        <w:t xml:space="preserve"> </w:t>
      </w:r>
      <w:proofErr w:type="spellStart"/>
      <w:r w:rsidR="00C43E9F" w:rsidRPr="00C5211B">
        <w:rPr>
          <w:rFonts w:cs="Arial"/>
        </w:rPr>
        <w:t>Durrington</w:t>
      </w:r>
      <w:proofErr w:type="spellEnd"/>
      <w:r w:rsidR="00C43E9F" w:rsidRPr="00C5211B">
        <w:rPr>
          <w:rFonts w:cs="Arial"/>
        </w:rPr>
        <w:t xml:space="preserve"> Walls</w:t>
      </w:r>
      <w:r w:rsidR="00AA6C52" w:rsidRPr="00C5211B">
        <w:rPr>
          <w:rFonts w:cs="Arial"/>
        </w:rPr>
        <w:t>.</w:t>
      </w:r>
    </w:p>
    <w:p w:rsidR="00B9590E" w:rsidRPr="00C5211B" w:rsidRDefault="00B9590E">
      <w:pPr>
        <w:rPr>
          <w:rFonts w:cs="Arial"/>
        </w:rPr>
      </w:pPr>
    </w:p>
    <w:p w:rsidR="00AA6C52" w:rsidRPr="00C5211B" w:rsidRDefault="002335CE" w:rsidP="00157EBE">
      <w:pPr>
        <w:rPr>
          <w:rFonts w:cs="Arial"/>
        </w:rPr>
      </w:pPr>
      <w:r w:rsidRPr="00C5211B">
        <w:rPr>
          <w:rFonts w:cs="Arial"/>
        </w:rPr>
        <w:t>The Stonehenge Hidden Landscapes Project, led by the University of Birmingham</w:t>
      </w:r>
      <w:r w:rsidR="00C94390" w:rsidRPr="00C5211B">
        <w:rPr>
          <w:rFonts w:cs="Arial"/>
        </w:rPr>
        <w:t xml:space="preserve"> in conjunction with </w:t>
      </w:r>
      <w:r w:rsidR="00C94390" w:rsidRPr="00C5211B">
        <w:rPr>
          <w:rFonts w:cs="Arial"/>
          <w:lang w:val="en-US"/>
        </w:rPr>
        <w:t xml:space="preserve">the Ludwig Boltzmann Institute </w:t>
      </w:r>
      <w:r w:rsidR="009D4044" w:rsidRPr="00C5211B">
        <w:rPr>
          <w:rFonts w:cs="Arial"/>
          <w:lang w:val="en-US"/>
        </w:rPr>
        <w:t>for Archaeological Prospection and</w:t>
      </w:r>
      <w:r w:rsidR="00C94390" w:rsidRPr="00C5211B">
        <w:rPr>
          <w:rFonts w:cs="Arial"/>
          <w:lang w:val="en-US"/>
        </w:rPr>
        <w:t xml:space="preserve"> Virtual Archaeology</w:t>
      </w:r>
      <w:r w:rsidRPr="00C5211B">
        <w:rPr>
          <w:rFonts w:cs="Arial"/>
        </w:rPr>
        <w:t xml:space="preserve">, is the </w:t>
      </w:r>
      <w:r w:rsidR="00157EBE" w:rsidRPr="00C5211B">
        <w:rPr>
          <w:rFonts w:cs="Arial"/>
        </w:rPr>
        <w:t>largest</w:t>
      </w:r>
      <w:r w:rsidR="00F23D7D" w:rsidRPr="00C5211B">
        <w:rPr>
          <w:rFonts w:cs="Arial"/>
        </w:rPr>
        <w:t xml:space="preserve"> </w:t>
      </w:r>
      <w:r w:rsidR="008E63F1" w:rsidRPr="00C5211B">
        <w:rPr>
          <w:rFonts w:cs="Arial"/>
        </w:rPr>
        <w:t xml:space="preserve">project </w:t>
      </w:r>
      <w:r w:rsidR="00F23D7D" w:rsidRPr="00C5211B">
        <w:rPr>
          <w:rFonts w:cs="Arial"/>
        </w:rPr>
        <w:t>of its kind.</w:t>
      </w:r>
    </w:p>
    <w:p w:rsidR="00AA6C52" w:rsidRPr="00C5211B" w:rsidRDefault="00AA6C52" w:rsidP="00157EBE">
      <w:pPr>
        <w:rPr>
          <w:rFonts w:cs="Arial"/>
        </w:rPr>
      </w:pPr>
    </w:p>
    <w:p w:rsidR="00C94390" w:rsidRPr="00C5211B" w:rsidRDefault="00157EBE" w:rsidP="00157EBE">
      <w:pPr>
        <w:rPr>
          <w:rFonts w:cs="Arial"/>
          <w:lang w:val="en-US"/>
        </w:rPr>
      </w:pPr>
      <w:r w:rsidRPr="00C5211B">
        <w:rPr>
          <w:rFonts w:cs="Arial"/>
        </w:rPr>
        <w:t>Remote sensing</w:t>
      </w:r>
      <w:r w:rsidR="00F73817">
        <w:rPr>
          <w:rFonts w:cs="Arial"/>
        </w:rPr>
        <w:t xml:space="preserve"> techniques</w:t>
      </w:r>
      <w:r w:rsidRPr="00C5211B">
        <w:rPr>
          <w:rFonts w:cs="Arial"/>
        </w:rPr>
        <w:t xml:space="preserve"> </w:t>
      </w:r>
      <w:r w:rsidR="00376BB8">
        <w:rPr>
          <w:rFonts w:cs="Arial"/>
        </w:rPr>
        <w:t xml:space="preserve">and geophysical surveys </w:t>
      </w:r>
      <w:r w:rsidR="00376BB8">
        <w:rPr>
          <w:rFonts w:cs="Arial"/>
          <w:lang w:val="en-US"/>
        </w:rPr>
        <w:t>have</w:t>
      </w:r>
      <w:r w:rsidR="00C94390" w:rsidRPr="00C5211B">
        <w:rPr>
          <w:rFonts w:cs="Arial"/>
          <w:lang w:val="en-US"/>
        </w:rPr>
        <w:t xml:space="preserve"> discovered hundreds of new features which now form part of the most detailed archaeological digital map</w:t>
      </w:r>
      <w:r w:rsidR="00FD5E34">
        <w:rPr>
          <w:rFonts w:cs="Arial"/>
          <w:lang w:val="en-US"/>
        </w:rPr>
        <w:t xml:space="preserve"> of the Stonehenge landscape</w:t>
      </w:r>
      <w:r w:rsidR="00B62ACF">
        <w:rPr>
          <w:rFonts w:cs="Arial"/>
          <w:lang w:val="en-US"/>
        </w:rPr>
        <w:t xml:space="preserve"> ever produced.</w:t>
      </w:r>
      <w:r w:rsidR="00C94390" w:rsidRPr="00C5211B">
        <w:rPr>
          <w:rFonts w:cs="Arial"/>
          <w:lang w:val="en-US"/>
        </w:rPr>
        <w:t xml:space="preserve"> The startling results of the survey</w:t>
      </w:r>
      <w:r w:rsidR="004016E4" w:rsidRPr="00C5211B">
        <w:rPr>
          <w:rFonts w:cs="Arial"/>
          <w:lang w:val="en-US"/>
        </w:rPr>
        <w:t>, unveiled in full at the British Science Festival,</w:t>
      </w:r>
      <w:r w:rsidR="00C94390" w:rsidRPr="00C5211B">
        <w:rPr>
          <w:rFonts w:cs="Arial"/>
          <w:lang w:val="en-US"/>
        </w:rPr>
        <w:t xml:space="preserve"> include 17 previously unknown ritual monuments dating to the period when Stonehenge achieved its iconic shape. Dozens of burial mounds have been mapped </w:t>
      </w:r>
      <w:r w:rsidR="006674EF" w:rsidRPr="00C5211B">
        <w:rPr>
          <w:rFonts w:cs="Arial"/>
          <w:lang w:val="en-US"/>
        </w:rPr>
        <w:t>in</w:t>
      </w:r>
      <w:r w:rsidR="0012427C" w:rsidRPr="00C5211B">
        <w:rPr>
          <w:rFonts w:cs="Arial"/>
          <w:lang w:val="en-US"/>
        </w:rPr>
        <w:t xml:space="preserve"> minute detail</w:t>
      </w:r>
      <w:r w:rsidR="00AA6C52" w:rsidRPr="00C5211B">
        <w:rPr>
          <w:rFonts w:cs="Arial"/>
          <w:lang w:val="en-US"/>
        </w:rPr>
        <w:t>,</w:t>
      </w:r>
      <w:r w:rsidR="00C94390" w:rsidRPr="00C5211B">
        <w:rPr>
          <w:rFonts w:cs="Arial"/>
          <w:lang w:val="en-US"/>
        </w:rPr>
        <w:t xml:space="preserve"> </w:t>
      </w:r>
      <w:r w:rsidRPr="00C5211B">
        <w:rPr>
          <w:rFonts w:cs="Arial"/>
          <w:lang w:val="en-US"/>
        </w:rPr>
        <w:t>including a</w:t>
      </w:r>
      <w:r w:rsidR="00C94390" w:rsidRPr="00C5211B">
        <w:rPr>
          <w:rFonts w:cs="Arial"/>
          <w:lang w:val="en-US"/>
        </w:rPr>
        <w:t xml:space="preserve"> long </w:t>
      </w:r>
      <w:r w:rsidR="00FD5E34" w:rsidRPr="00C5211B">
        <w:rPr>
          <w:rFonts w:cs="Arial"/>
          <w:lang w:val="en-US"/>
        </w:rPr>
        <w:t>barrow</w:t>
      </w:r>
      <w:r w:rsidR="00FD5E34">
        <w:rPr>
          <w:rFonts w:cs="Arial"/>
          <w:lang w:val="en-US"/>
        </w:rPr>
        <w:t xml:space="preserve"> (a burial mound dating to before Stonehenge) </w:t>
      </w:r>
      <w:r w:rsidR="00FD5E34" w:rsidRPr="00C5211B">
        <w:rPr>
          <w:rFonts w:cs="Arial"/>
          <w:lang w:val="en-US"/>
        </w:rPr>
        <w:t>which</w:t>
      </w:r>
      <w:r w:rsidR="00AA6C52" w:rsidRPr="00C5211B">
        <w:rPr>
          <w:rFonts w:cs="Arial"/>
          <w:lang w:val="en-US"/>
        </w:rPr>
        <w:t xml:space="preserve"> </w:t>
      </w:r>
      <w:r w:rsidR="00C94390" w:rsidRPr="00C5211B">
        <w:rPr>
          <w:rFonts w:cs="Arial"/>
          <w:lang w:val="en-US"/>
        </w:rPr>
        <w:t>revealed a massive timber building, probably used for the ritual inhumation of the dead following a complicated sequence of exposure</w:t>
      </w:r>
      <w:r w:rsidR="00220193" w:rsidRPr="00C5211B">
        <w:rPr>
          <w:rFonts w:cs="Arial"/>
          <w:lang w:val="en-US"/>
        </w:rPr>
        <w:t xml:space="preserve"> </w:t>
      </w:r>
      <w:r w:rsidR="00C94390" w:rsidRPr="00C5211B">
        <w:rPr>
          <w:rFonts w:cs="Arial"/>
          <w:lang w:val="en-US"/>
        </w:rPr>
        <w:t xml:space="preserve">and </w:t>
      </w:r>
      <w:proofErr w:type="spellStart"/>
      <w:r w:rsidR="00C94390" w:rsidRPr="00C5211B">
        <w:rPr>
          <w:rFonts w:cs="Arial"/>
          <w:lang w:val="en-US"/>
        </w:rPr>
        <w:t>excarnation</w:t>
      </w:r>
      <w:proofErr w:type="spellEnd"/>
      <w:r w:rsidR="002D7F0A">
        <w:rPr>
          <w:rFonts w:cs="Arial"/>
          <w:lang w:val="en-US"/>
        </w:rPr>
        <w:t xml:space="preserve"> </w:t>
      </w:r>
      <w:r w:rsidR="002D7F0A" w:rsidRPr="00C5211B">
        <w:rPr>
          <w:rFonts w:cs="Arial"/>
          <w:lang w:val="en-US"/>
        </w:rPr>
        <w:t>(</w:t>
      </w:r>
      <w:proofErr w:type="spellStart"/>
      <w:r w:rsidR="002D7F0A" w:rsidRPr="00C5211B">
        <w:rPr>
          <w:rFonts w:cs="Arial"/>
          <w:lang w:val="en-US"/>
        </w:rPr>
        <w:t>defleshing</w:t>
      </w:r>
      <w:proofErr w:type="spellEnd"/>
      <w:r w:rsidR="002D7F0A" w:rsidRPr="00C5211B">
        <w:rPr>
          <w:rFonts w:cs="Arial"/>
          <w:lang w:val="en-US"/>
        </w:rPr>
        <w:t>)</w:t>
      </w:r>
      <w:r w:rsidR="00C94390" w:rsidRPr="00C5211B">
        <w:rPr>
          <w:rFonts w:cs="Arial"/>
          <w:lang w:val="en-US"/>
        </w:rPr>
        <w:t xml:space="preserve">, and which was finally covered by an earthen mound. </w:t>
      </w:r>
    </w:p>
    <w:p w:rsidR="00C94390" w:rsidRPr="00C5211B" w:rsidRDefault="00C94390" w:rsidP="00C94390">
      <w:pPr>
        <w:rPr>
          <w:rFonts w:cs="Arial"/>
          <w:lang w:val="en-US"/>
        </w:rPr>
      </w:pPr>
    </w:p>
    <w:p w:rsidR="00220193" w:rsidRPr="00C5211B" w:rsidRDefault="00C94390" w:rsidP="00C94390">
      <w:pPr>
        <w:rPr>
          <w:rFonts w:cs="Arial"/>
          <w:lang w:val="en-US"/>
        </w:rPr>
      </w:pPr>
      <w:r w:rsidRPr="00C5211B">
        <w:rPr>
          <w:rFonts w:cs="Arial"/>
          <w:lang w:val="en-US"/>
        </w:rPr>
        <w:t>The project has also revealed exciting new</w:t>
      </w:r>
      <w:r w:rsidR="00AA6C52" w:rsidRPr="00C5211B">
        <w:rPr>
          <w:rFonts w:cs="Arial"/>
          <w:lang w:val="en-US"/>
        </w:rPr>
        <w:t xml:space="preserve"> –</w:t>
      </w:r>
      <w:r w:rsidR="00220193" w:rsidRPr="00C5211B">
        <w:rPr>
          <w:rFonts w:cs="Arial"/>
          <w:lang w:val="en-US"/>
        </w:rPr>
        <w:t xml:space="preserve"> and completely unexpected</w:t>
      </w:r>
      <w:r w:rsidR="00AA6C52" w:rsidRPr="00C5211B">
        <w:rPr>
          <w:rFonts w:cs="Arial"/>
          <w:lang w:val="en-US"/>
        </w:rPr>
        <w:t xml:space="preserve"> –</w:t>
      </w:r>
      <w:r w:rsidRPr="00C5211B">
        <w:rPr>
          <w:rFonts w:cs="Arial"/>
          <w:lang w:val="en-US"/>
        </w:rPr>
        <w:t xml:space="preserve"> information on previously known monuments</w:t>
      </w:r>
      <w:r w:rsidR="00220193" w:rsidRPr="00C5211B">
        <w:rPr>
          <w:rFonts w:cs="Arial"/>
          <w:lang w:val="en-US"/>
        </w:rPr>
        <w:t xml:space="preserve">. Among the most significant relate to </w:t>
      </w:r>
      <w:r w:rsidR="00D10F6C" w:rsidRPr="00C5211B">
        <w:rPr>
          <w:rFonts w:cs="Arial"/>
          <w:lang w:val="en-US"/>
        </w:rPr>
        <w:t xml:space="preserve">the </w:t>
      </w:r>
      <w:proofErr w:type="spellStart"/>
      <w:r w:rsidRPr="00C5211B">
        <w:rPr>
          <w:rFonts w:cs="Arial"/>
          <w:lang w:val="en-US"/>
        </w:rPr>
        <w:t>Durrington</w:t>
      </w:r>
      <w:proofErr w:type="spellEnd"/>
      <w:r w:rsidRPr="00C5211B">
        <w:rPr>
          <w:rFonts w:cs="Arial"/>
          <w:lang w:val="en-US"/>
        </w:rPr>
        <w:t xml:space="preserve"> Walls </w:t>
      </w:r>
      <w:r w:rsidR="00D10F6C" w:rsidRPr="00C5211B">
        <w:rPr>
          <w:rFonts w:cs="Arial"/>
          <w:lang w:val="en-US"/>
        </w:rPr>
        <w:t>‘</w:t>
      </w:r>
      <w:r w:rsidRPr="00C5211B">
        <w:rPr>
          <w:rFonts w:cs="Arial"/>
          <w:lang w:val="en-US"/>
        </w:rPr>
        <w:t xml:space="preserve">super </w:t>
      </w:r>
      <w:proofErr w:type="spellStart"/>
      <w:r w:rsidRPr="00C5211B">
        <w:rPr>
          <w:rFonts w:cs="Arial"/>
          <w:lang w:val="en-US"/>
        </w:rPr>
        <w:t>henge</w:t>
      </w:r>
      <w:proofErr w:type="spellEnd"/>
      <w:r w:rsidR="00D10F6C" w:rsidRPr="00C5211B">
        <w:rPr>
          <w:rFonts w:cs="Arial"/>
          <w:lang w:val="en-US"/>
        </w:rPr>
        <w:t>’,</w:t>
      </w:r>
      <w:r w:rsidRPr="00C5211B">
        <w:rPr>
          <w:rFonts w:cs="Arial"/>
          <w:lang w:val="en-US"/>
        </w:rPr>
        <w:t xml:space="preserve"> situated a short distance from </w:t>
      </w:r>
      <w:r w:rsidR="006674EF" w:rsidRPr="00C5211B">
        <w:rPr>
          <w:rFonts w:cs="Arial"/>
          <w:lang w:val="en-US"/>
        </w:rPr>
        <w:t>Stonehenge</w:t>
      </w:r>
      <w:r w:rsidRPr="00C5211B">
        <w:rPr>
          <w:rFonts w:cs="Arial"/>
          <w:lang w:val="en-US"/>
        </w:rPr>
        <w:t xml:space="preserve">. This immense ritual monument, probably the largest of its type in the world, has a circumference of more than 1.5 kilometers (0.93 miles). </w:t>
      </w:r>
      <w:r w:rsidR="006674EF" w:rsidRPr="00C5211B">
        <w:rPr>
          <w:rFonts w:cs="Arial"/>
          <w:lang w:val="en-US"/>
        </w:rPr>
        <w:t xml:space="preserve"> </w:t>
      </w:r>
    </w:p>
    <w:p w:rsidR="00220193" w:rsidRPr="00C5211B" w:rsidRDefault="00220193" w:rsidP="00C94390">
      <w:pPr>
        <w:rPr>
          <w:rFonts w:cs="Arial"/>
          <w:lang w:val="en-US"/>
        </w:rPr>
      </w:pPr>
    </w:p>
    <w:p w:rsidR="00C43E9F" w:rsidRPr="00C5211B" w:rsidRDefault="004016E4" w:rsidP="00C94390">
      <w:pPr>
        <w:rPr>
          <w:rFonts w:cs="Arial"/>
          <w:lang w:val="en-US"/>
        </w:rPr>
      </w:pPr>
      <w:r w:rsidRPr="00C5211B">
        <w:rPr>
          <w:rFonts w:cs="Arial"/>
          <w:lang w:val="en-US"/>
        </w:rPr>
        <w:t>A n</w:t>
      </w:r>
      <w:r w:rsidR="006674EF" w:rsidRPr="00C5211B">
        <w:rPr>
          <w:rFonts w:cs="Arial"/>
          <w:lang w:val="en-US"/>
        </w:rPr>
        <w:t>ew</w:t>
      </w:r>
      <w:r w:rsidR="00C94390" w:rsidRPr="00C5211B">
        <w:rPr>
          <w:rFonts w:cs="Arial"/>
          <w:lang w:val="en-US"/>
        </w:rPr>
        <w:t xml:space="preserve"> survey reveals that </w:t>
      </w:r>
      <w:r w:rsidR="006674EF" w:rsidRPr="00C5211B">
        <w:rPr>
          <w:rFonts w:cs="Arial"/>
          <w:lang w:val="en-US"/>
        </w:rPr>
        <w:t xml:space="preserve">this </w:t>
      </w:r>
      <w:r w:rsidR="00C43E9F" w:rsidRPr="00C5211B">
        <w:rPr>
          <w:rFonts w:cs="Arial"/>
          <w:lang w:val="en-US"/>
        </w:rPr>
        <w:t xml:space="preserve">had an early phase when the monument was </w:t>
      </w:r>
      <w:r w:rsidR="00C94390" w:rsidRPr="00C5211B">
        <w:rPr>
          <w:rFonts w:cs="Arial"/>
          <w:lang w:val="en-US"/>
        </w:rPr>
        <w:t>flanked with a row of massive posts or stones</w:t>
      </w:r>
      <w:r w:rsidR="00220193" w:rsidRPr="00C5211B">
        <w:rPr>
          <w:rFonts w:cs="Arial"/>
          <w:lang w:val="en-US"/>
        </w:rPr>
        <w:t xml:space="preserve">, </w:t>
      </w:r>
      <w:r w:rsidR="00C43E9F" w:rsidRPr="00C5211B">
        <w:rPr>
          <w:rFonts w:cs="Arial"/>
          <w:lang w:val="en-US"/>
        </w:rPr>
        <w:t xml:space="preserve">perhaps up to </w:t>
      </w:r>
      <w:r w:rsidRPr="00C5211B">
        <w:rPr>
          <w:rFonts w:cs="Arial"/>
          <w:lang w:val="en-US"/>
        </w:rPr>
        <w:t>three</w:t>
      </w:r>
      <w:r w:rsidR="00C43E9F" w:rsidRPr="00C5211B">
        <w:rPr>
          <w:rFonts w:cs="Arial"/>
          <w:lang w:val="en-US"/>
        </w:rPr>
        <w:t xml:space="preserve"> </w:t>
      </w:r>
      <w:proofErr w:type="spellStart"/>
      <w:r w:rsidR="00C43E9F" w:rsidRPr="00C5211B">
        <w:rPr>
          <w:rFonts w:cs="Arial"/>
          <w:lang w:val="en-US"/>
        </w:rPr>
        <w:t>metres</w:t>
      </w:r>
      <w:proofErr w:type="spellEnd"/>
      <w:r w:rsidR="00C43E9F" w:rsidRPr="00C5211B">
        <w:rPr>
          <w:rFonts w:cs="Arial"/>
          <w:lang w:val="en-US"/>
        </w:rPr>
        <w:t xml:space="preserve"> high and up to 60 in number </w:t>
      </w:r>
      <w:r w:rsidRPr="00C5211B">
        <w:rPr>
          <w:rFonts w:cs="Arial"/>
          <w:lang w:val="en-US"/>
        </w:rPr>
        <w:t>–</w:t>
      </w:r>
      <w:r w:rsidR="00C43E9F" w:rsidRPr="00C5211B">
        <w:rPr>
          <w:rFonts w:cs="Arial"/>
          <w:lang w:val="en-US"/>
        </w:rPr>
        <w:t xml:space="preserve"> </w:t>
      </w:r>
      <w:r w:rsidR="00220193" w:rsidRPr="00C5211B">
        <w:rPr>
          <w:rFonts w:cs="Arial"/>
          <w:lang w:val="en-US"/>
        </w:rPr>
        <w:t xml:space="preserve">some of which may still </w:t>
      </w:r>
      <w:r w:rsidR="00C43E9F" w:rsidRPr="00C5211B">
        <w:rPr>
          <w:rFonts w:cs="Arial"/>
          <w:lang w:val="en-US"/>
        </w:rPr>
        <w:t>survive beneath the massive banks surrounding the monument.  Only revealed by the cutting</w:t>
      </w:r>
      <w:r w:rsidRPr="00C5211B">
        <w:rPr>
          <w:rFonts w:cs="Arial"/>
          <w:lang w:val="en-US"/>
        </w:rPr>
        <w:t>-</w:t>
      </w:r>
      <w:r w:rsidR="00C43E9F" w:rsidRPr="00C5211B">
        <w:rPr>
          <w:rFonts w:cs="Arial"/>
          <w:lang w:val="en-US"/>
        </w:rPr>
        <w:t xml:space="preserve">edge technology used </w:t>
      </w:r>
      <w:r w:rsidRPr="00C5211B">
        <w:rPr>
          <w:rFonts w:cs="Arial"/>
          <w:lang w:val="en-US"/>
        </w:rPr>
        <w:t>in</w:t>
      </w:r>
      <w:r w:rsidR="00C43E9F" w:rsidRPr="00C5211B">
        <w:rPr>
          <w:rFonts w:cs="Arial"/>
          <w:lang w:val="en-US"/>
        </w:rPr>
        <w:t xml:space="preserve"> t</w:t>
      </w:r>
      <w:r w:rsidRPr="00C5211B">
        <w:rPr>
          <w:rFonts w:cs="Arial"/>
          <w:lang w:val="en-US"/>
        </w:rPr>
        <w:t>h</w:t>
      </w:r>
      <w:r w:rsidR="00C43E9F" w:rsidRPr="00C5211B">
        <w:rPr>
          <w:rFonts w:cs="Arial"/>
          <w:lang w:val="en-US"/>
        </w:rPr>
        <w:t>e project, th</w:t>
      </w:r>
      <w:r w:rsidR="00220193" w:rsidRPr="00C5211B">
        <w:rPr>
          <w:rFonts w:cs="Arial"/>
          <w:lang w:val="en-US"/>
        </w:rPr>
        <w:t xml:space="preserve">e survey </w:t>
      </w:r>
      <w:r w:rsidR="00FD5E34">
        <w:rPr>
          <w:rFonts w:cs="Arial"/>
          <w:lang w:val="en-US"/>
        </w:rPr>
        <w:t>has added yet</w:t>
      </w:r>
      <w:r w:rsidR="00C94390" w:rsidRPr="00C5211B">
        <w:rPr>
          <w:rFonts w:cs="Arial"/>
          <w:lang w:val="en-US"/>
        </w:rPr>
        <w:t xml:space="preserve"> another dimension to this vast and enigmatic structure. </w:t>
      </w:r>
    </w:p>
    <w:p w:rsidR="00C43E9F" w:rsidRPr="00C5211B" w:rsidRDefault="00C43E9F" w:rsidP="00C94390">
      <w:pPr>
        <w:rPr>
          <w:rFonts w:cs="Arial"/>
          <w:lang w:val="en-US"/>
        </w:rPr>
      </w:pPr>
    </w:p>
    <w:p w:rsidR="00DC2492" w:rsidRPr="00C5211B" w:rsidRDefault="00C43E9F" w:rsidP="00C94390">
      <w:pPr>
        <w:rPr>
          <w:rFonts w:cs="Arial"/>
          <w:lang w:val="en-US"/>
        </w:rPr>
      </w:pPr>
      <w:r w:rsidRPr="00C5211B">
        <w:rPr>
          <w:rFonts w:cs="Arial"/>
          <w:lang w:val="en-US"/>
        </w:rPr>
        <w:t xml:space="preserve">Work </w:t>
      </w:r>
      <w:r w:rsidR="00C94390" w:rsidRPr="00C5211B">
        <w:rPr>
          <w:rFonts w:cs="Arial"/>
          <w:lang w:val="en-US"/>
        </w:rPr>
        <w:t xml:space="preserve">also revealed novel types of monument including massive </w:t>
      </w:r>
      <w:r w:rsidR="00FD5E34">
        <w:rPr>
          <w:rFonts w:cs="Arial"/>
          <w:lang w:val="en-US"/>
        </w:rPr>
        <w:t xml:space="preserve">prehistoric </w:t>
      </w:r>
      <w:r w:rsidR="00C94390" w:rsidRPr="00C5211B">
        <w:rPr>
          <w:rFonts w:cs="Arial"/>
          <w:lang w:val="en-US"/>
        </w:rPr>
        <w:t>pits</w:t>
      </w:r>
      <w:r w:rsidR="004016E4" w:rsidRPr="00C5211B">
        <w:rPr>
          <w:rFonts w:cs="Arial"/>
          <w:lang w:val="en-US"/>
        </w:rPr>
        <w:t>,</w:t>
      </w:r>
      <w:r w:rsidR="00C94390" w:rsidRPr="00C5211B">
        <w:rPr>
          <w:rFonts w:cs="Arial"/>
          <w:lang w:val="en-US"/>
        </w:rPr>
        <w:t xml:space="preserve"> some of which appear to form astronomic alignments</w:t>
      </w:r>
      <w:r w:rsidR="004016E4" w:rsidRPr="00C5211B">
        <w:rPr>
          <w:rFonts w:cs="Arial"/>
          <w:lang w:val="en-US"/>
        </w:rPr>
        <w:t>,</w:t>
      </w:r>
      <w:r w:rsidR="00C94390" w:rsidRPr="00C5211B">
        <w:rPr>
          <w:rFonts w:cs="Arial"/>
          <w:lang w:val="en-US"/>
        </w:rPr>
        <w:t xml:space="preserve"> plus new information on hundreds of burial mounds, Bronze Age, Iron Age and Roman settlements and fields at a level of detail never previously seen. Taken together</w:t>
      </w:r>
      <w:r w:rsidR="004016E4" w:rsidRPr="00C5211B">
        <w:rPr>
          <w:rFonts w:cs="Arial"/>
          <w:lang w:val="en-US"/>
        </w:rPr>
        <w:t>,</w:t>
      </w:r>
      <w:r w:rsidR="00C94390" w:rsidRPr="00C5211B">
        <w:rPr>
          <w:rFonts w:cs="Arial"/>
          <w:lang w:val="en-US"/>
        </w:rPr>
        <w:t xml:space="preserve"> these results</w:t>
      </w:r>
      <w:r w:rsidR="003475A7">
        <w:rPr>
          <w:rFonts w:cs="Arial"/>
          <w:lang w:val="en-US"/>
        </w:rPr>
        <w:t xml:space="preserve"> – which will be featured in a major new BBC Two series titled </w:t>
      </w:r>
      <w:r w:rsidR="003475A7">
        <w:rPr>
          <w:rFonts w:cs="Arial"/>
          <w:i/>
          <w:lang w:val="en-US"/>
        </w:rPr>
        <w:t>Operation Stonehenge: What Lies Beneath</w:t>
      </w:r>
      <w:r w:rsidR="003475A7">
        <w:rPr>
          <w:rFonts w:cs="Arial"/>
          <w:lang w:val="en-US"/>
        </w:rPr>
        <w:t xml:space="preserve"> –</w:t>
      </w:r>
      <w:r w:rsidR="00C94390" w:rsidRPr="00C5211B">
        <w:rPr>
          <w:rFonts w:cs="Arial"/>
          <w:lang w:val="en-US"/>
        </w:rPr>
        <w:t xml:space="preserve"> show that new technology is reshaping how archaeologists understand the landscape of Stonehenge and its development over a period of more than 11,000 years.  </w:t>
      </w:r>
    </w:p>
    <w:p w:rsidR="00DC2492" w:rsidRPr="00C5211B" w:rsidRDefault="00DC2492" w:rsidP="00C94390">
      <w:pPr>
        <w:rPr>
          <w:rFonts w:cs="Arial"/>
          <w:lang w:val="en-US"/>
        </w:rPr>
      </w:pPr>
    </w:p>
    <w:p w:rsidR="00157EBE" w:rsidRPr="00C5211B" w:rsidRDefault="00157EBE" w:rsidP="00157EBE">
      <w:pPr>
        <w:rPr>
          <w:rFonts w:cs="Arial"/>
          <w:lang w:val="en-US"/>
        </w:rPr>
      </w:pPr>
      <w:r w:rsidRPr="00C5211B">
        <w:rPr>
          <w:rFonts w:cs="Arial"/>
          <w:lang w:val="en-US"/>
        </w:rPr>
        <w:t>In the year marking the centenary of the</w:t>
      </w:r>
      <w:r w:rsidR="004016E4" w:rsidRPr="00C5211B">
        <w:rPr>
          <w:rFonts w:cs="Arial"/>
          <w:lang w:val="en-US"/>
        </w:rPr>
        <w:t xml:space="preserve"> First</w:t>
      </w:r>
      <w:r w:rsidRPr="00C5211B">
        <w:rPr>
          <w:rFonts w:cs="Arial"/>
          <w:lang w:val="en-US"/>
        </w:rPr>
        <w:t xml:space="preserve"> World War, the new Stonehenge map even impacts on our knowledge of that momentous </w:t>
      </w:r>
      <w:r w:rsidR="0012427C" w:rsidRPr="00C5211B">
        <w:rPr>
          <w:rFonts w:cs="Arial"/>
          <w:lang w:val="en-US"/>
        </w:rPr>
        <w:t>event. Survey</w:t>
      </w:r>
      <w:r w:rsidR="004016E4" w:rsidRPr="00C5211B">
        <w:rPr>
          <w:rFonts w:cs="Arial"/>
          <w:lang w:val="en-US"/>
        </w:rPr>
        <w:t>s</w:t>
      </w:r>
      <w:r w:rsidR="0012427C" w:rsidRPr="00C5211B">
        <w:rPr>
          <w:rFonts w:cs="Arial"/>
          <w:lang w:val="en-US"/>
        </w:rPr>
        <w:t xml:space="preserve"> ha</w:t>
      </w:r>
      <w:r w:rsidR="004016E4" w:rsidRPr="00C5211B">
        <w:rPr>
          <w:rFonts w:cs="Arial"/>
          <w:lang w:val="en-US"/>
        </w:rPr>
        <w:t>ve</w:t>
      </w:r>
      <w:r w:rsidR="0012427C" w:rsidRPr="00C5211B">
        <w:rPr>
          <w:rFonts w:cs="Arial"/>
          <w:lang w:val="en-US"/>
        </w:rPr>
        <w:t xml:space="preserve"> produced detailed maps of the </w:t>
      </w:r>
      <w:r w:rsidRPr="00C5211B">
        <w:rPr>
          <w:rFonts w:cs="Arial"/>
          <w:lang w:val="en-US"/>
        </w:rPr>
        <w:t>practice trenches dug around Stonehenge to prepare troops for battle on the western front</w:t>
      </w:r>
      <w:r w:rsidR="004016E4" w:rsidRPr="00C5211B">
        <w:rPr>
          <w:rFonts w:cs="Arial"/>
          <w:lang w:val="en-US"/>
        </w:rPr>
        <w:t>, as well as</w:t>
      </w:r>
      <w:r w:rsidRPr="00C5211B">
        <w:rPr>
          <w:rFonts w:cs="Arial"/>
          <w:lang w:val="en-US"/>
        </w:rPr>
        <w:t xml:space="preserve"> maps of RAF/RFC Stonehenge</w:t>
      </w:r>
      <w:r w:rsidR="004016E4" w:rsidRPr="00C5211B">
        <w:rPr>
          <w:rFonts w:cs="Arial"/>
          <w:lang w:val="en-US"/>
        </w:rPr>
        <w:t xml:space="preserve"> –</w:t>
      </w:r>
      <w:r w:rsidRPr="00C5211B">
        <w:rPr>
          <w:rFonts w:cs="Arial"/>
          <w:lang w:val="en-US"/>
        </w:rPr>
        <w:t xml:space="preserve"> one of Britain’s first military airbases used by the Royal Flying Corp</w:t>
      </w:r>
      <w:r w:rsidR="00915DE2">
        <w:rPr>
          <w:rFonts w:cs="Arial"/>
          <w:lang w:val="en-US"/>
        </w:rPr>
        <w:t>s</w:t>
      </w:r>
      <w:r w:rsidRPr="00C5211B">
        <w:rPr>
          <w:rFonts w:cs="Arial"/>
          <w:lang w:val="en-US"/>
        </w:rPr>
        <w:t xml:space="preserve"> between 1917</w:t>
      </w:r>
      <w:r w:rsidR="004016E4" w:rsidRPr="00C5211B">
        <w:rPr>
          <w:rFonts w:cs="Arial"/>
          <w:lang w:val="en-US"/>
        </w:rPr>
        <w:t xml:space="preserve"> and </w:t>
      </w:r>
      <w:r w:rsidRPr="00C5211B">
        <w:rPr>
          <w:rFonts w:cs="Arial"/>
          <w:lang w:val="en-US"/>
        </w:rPr>
        <w:t xml:space="preserve">1920. </w:t>
      </w:r>
    </w:p>
    <w:p w:rsidR="008E63F1" w:rsidRPr="00C5211B" w:rsidRDefault="008E63F1">
      <w:pPr>
        <w:rPr>
          <w:rFonts w:cs="Arial"/>
        </w:rPr>
      </w:pPr>
    </w:p>
    <w:p w:rsidR="001218EB" w:rsidRPr="00C5211B" w:rsidRDefault="008E105B">
      <w:pPr>
        <w:rPr>
          <w:rFonts w:cs="Arial"/>
          <w:lang w:eastAsia="en-GB"/>
        </w:rPr>
      </w:pPr>
      <w:r>
        <w:rPr>
          <w:rFonts w:cs="Arial"/>
        </w:rPr>
        <w:t>British p</w:t>
      </w:r>
      <w:r w:rsidR="008F6F64" w:rsidRPr="00C5211B">
        <w:rPr>
          <w:rFonts w:cs="Arial"/>
        </w:rPr>
        <w:t xml:space="preserve">roject leader </w:t>
      </w:r>
      <w:r w:rsidR="008E63F1" w:rsidRPr="00C5211B">
        <w:rPr>
          <w:rFonts w:cs="Arial"/>
        </w:rPr>
        <w:t>Professor Vince</w:t>
      </w:r>
      <w:r w:rsidR="001218EB" w:rsidRPr="00C5211B">
        <w:rPr>
          <w:rFonts w:cs="Arial"/>
        </w:rPr>
        <w:t>nt</w:t>
      </w:r>
      <w:r w:rsidR="008E63F1" w:rsidRPr="00C5211B">
        <w:rPr>
          <w:rFonts w:cs="Arial"/>
        </w:rPr>
        <w:t xml:space="preserve"> Gaffney, Chair in Landscape Archaeology and </w:t>
      </w:r>
      <w:proofErr w:type="spellStart"/>
      <w:r w:rsidR="008E63F1" w:rsidRPr="00C5211B">
        <w:rPr>
          <w:rFonts w:cs="Arial"/>
        </w:rPr>
        <w:t>Geomatics</w:t>
      </w:r>
      <w:proofErr w:type="spellEnd"/>
      <w:r w:rsidR="008E63F1" w:rsidRPr="00C5211B">
        <w:rPr>
          <w:rFonts w:cs="Arial"/>
        </w:rPr>
        <w:t xml:space="preserve"> at the University of Birmingham, said: ‘</w:t>
      </w:r>
      <w:r w:rsidR="001218EB" w:rsidRPr="00C5211B">
        <w:rPr>
          <w:rFonts w:cs="Arial"/>
          <w:lang w:eastAsia="de-AT"/>
        </w:rPr>
        <w:t xml:space="preserve">The Stonehenge Hidden Landscapes Project is unique at a global level. Not only has it </w:t>
      </w:r>
      <w:r w:rsidR="001218EB" w:rsidRPr="00C5211B">
        <w:rPr>
          <w:rFonts w:cs="Arial"/>
          <w:lang w:eastAsia="en-GB"/>
        </w:rPr>
        <w:t>revolutionised how archaeologists use new technologies to interpret the past, it has transformed how we understand</w:t>
      </w:r>
      <w:r w:rsidR="00EE5337" w:rsidRPr="00C5211B">
        <w:rPr>
          <w:rFonts w:cs="Arial"/>
          <w:lang w:eastAsia="en-GB"/>
        </w:rPr>
        <w:t xml:space="preserve"> Stonehenge and its landscape.</w:t>
      </w:r>
    </w:p>
    <w:p w:rsidR="00EE5337" w:rsidRPr="00C5211B" w:rsidRDefault="00EE5337">
      <w:pPr>
        <w:rPr>
          <w:rFonts w:cs="Arial"/>
          <w:lang w:eastAsia="en-GB"/>
        </w:rPr>
      </w:pPr>
    </w:p>
    <w:p w:rsidR="00B244B9" w:rsidRPr="00C5211B" w:rsidRDefault="001218EB">
      <w:pPr>
        <w:rPr>
          <w:rFonts w:cs="Arial"/>
          <w:lang w:val="en-US"/>
        </w:rPr>
      </w:pPr>
      <w:r w:rsidRPr="00C5211B">
        <w:rPr>
          <w:rFonts w:cs="Arial"/>
          <w:lang w:eastAsia="en-GB"/>
        </w:rPr>
        <w:t>‘Despite Stonehenge being</w:t>
      </w:r>
      <w:r w:rsidR="00B244B9" w:rsidRPr="00C5211B">
        <w:rPr>
          <w:rFonts w:cs="Arial"/>
          <w:lang w:eastAsia="en-GB"/>
        </w:rPr>
        <w:t xml:space="preserve"> </w:t>
      </w:r>
      <w:r w:rsidR="00B244B9" w:rsidRPr="00C5211B">
        <w:rPr>
          <w:rFonts w:cs="Arial"/>
          <w:lang w:val="en-US"/>
        </w:rPr>
        <w:t xml:space="preserve">the most iconic of all prehistoric monuments and occupying one of the richest archaeological landscapes in the world, much of this landscape </w:t>
      </w:r>
      <w:r w:rsidR="008F6F64" w:rsidRPr="00C5211B">
        <w:rPr>
          <w:rFonts w:cs="Arial"/>
          <w:lang w:val="en-US"/>
        </w:rPr>
        <w:t xml:space="preserve">in </w:t>
      </w:r>
      <w:r w:rsidR="00B244B9" w:rsidRPr="00C5211B">
        <w:rPr>
          <w:rFonts w:cs="Arial"/>
          <w:lang w:val="en-US"/>
        </w:rPr>
        <w:t xml:space="preserve">effect remains </w:t>
      </w:r>
      <w:r w:rsidR="00B244B9" w:rsidRPr="00C5211B">
        <w:rPr>
          <w:rFonts w:cs="Arial"/>
          <w:i/>
          <w:lang w:val="en-US"/>
        </w:rPr>
        <w:t>terra incognita</w:t>
      </w:r>
      <w:r w:rsidR="00B244B9" w:rsidRPr="00C5211B">
        <w:rPr>
          <w:rFonts w:cs="Arial"/>
          <w:lang w:val="en-US"/>
        </w:rPr>
        <w:t xml:space="preserve">. </w:t>
      </w:r>
    </w:p>
    <w:p w:rsidR="00B244B9" w:rsidRPr="00C5211B" w:rsidRDefault="00B244B9">
      <w:pPr>
        <w:rPr>
          <w:rFonts w:cs="Arial"/>
          <w:lang w:val="en-US"/>
        </w:rPr>
      </w:pPr>
    </w:p>
    <w:p w:rsidR="00B244B9" w:rsidRPr="00C5211B" w:rsidRDefault="00B244B9">
      <w:pPr>
        <w:rPr>
          <w:rFonts w:cs="Arial"/>
          <w:lang w:eastAsia="en-GB"/>
        </w:rPr>
      </w:pPr>
      <w:r w:rsidRPr="00C5211B">
        <w:rPr>
          <w:rFonts w:cs="Arial"/>
          <w:lang w:val="en-US"/>
        </w:rPr>
        <w:t>‘This project has revealed that the area around Stonehenge</w:t>
      </w:r>
      <w:r w:rsidR="001218EB" w:rsidRPr="00C5211B">
        <w:rPr>
          <w:rFonts w:cs="Arial"/>
          <w:lang w:eastAsia="en-GB"/>
        </w:rPr>
        <w:t xml:space="preserve"> </w:t>
      </w:r>
      <w:r w:rsidRPr="00C5211B">
        <w:rPr>
          <w:rFonts w:cs="Arial"/>
          <w:lang w:eastAsia="en-GB"/>
        </w:rPr>
        <w:t>is</w:t>
      </w:r>
      <w:r w:rsidR="001218EB" w:rsidRPr="00C5211B">
        <w:rPr>
          <w:rFonts w:cs="Arial"/>
          <w:lang w:eastAsia="en-GB"/>
        </w:rPr>
        <w:t xml:space="preserve"> teeming with previously unseen archaeology and that the application of new technology c</w:t>
      </w:r>
      <w:r w:rsidR="00B64C14" w:rsidRPr="00C5211B">
        <w:rPr>
          <w:rFonts w:cs="Arial"/>
          <w:lang w:eastAsia="en-GB"/>
        </w:rPr>
        <w:t>an transform how archaeologists and the wider public</w:t>
      </w:r>
      <w:r w:rsidRPr="00C5211B">
        <w:rPr>
          <w:rFonts w:cs="Arial"/>
          <w:lang w:eastAsia="en-GB"/>
        </w:rPr>
        <w:t xml:space="preserve"> understand one of the best-</w:t>
      </w:r>
      <w:r w:rsidR="00281209" w:rsidRPr="00C5211B">
        <w:rPr>
          <w:rFonts w:cs="Arial"/>
          <w:lang w:eastAsia="en-GB"/>
        </w:rPr>
        <w:t>studied landscapes on E</w:t>
      </w:r>
      <w:r w:rsidR="00EE5337" w:rsidRPr="00C5211B">
        <w:rPr>
          <w:rFonts w:cs="Arial"/>
          <w:lang w:eastAsia="en-GB"/>
        </w:rPr>
        <w:t>arth.</w:t>
      </w:r>
    </w:p>
    <w:p w:rsidR="00EE5337" w:rsidRPr="00C5211B" w:rsidRDefault="00EE5337">
      <w:pPr>
        <w:rPr>
          <w:rFonts w:cs="Arial"/>
          <w:lang w:eastAsia="en-GB"/>
        </w:rPr>
      </w:pPr>
    </w:p>
    <w:p w:rsidR="00EE5337" w:rsidRPr="00C5211B" w:rsidRDefault="00EE5337" w:rsidP="00EE5337">
      <w:pPr>
        <w:rPr>
          <w:rFonts w:cs="Arial"/>
          <w:lang w:val="en-US"/>
        </w:rPr>
      </w:pPr>
      <w:r w:rsidRPr="00C5211B">
        <w:rPr>
          <w:rFonts w:cs="Arial"/>
          <w:lang w:eastAsia="en-GB"/>
        </w:rPr>
        <w:t>‘</w:t>
      </w:r>
      <w:r w:rsidRPr="00C5211B">
        <w:rPr>
          <w:rFonts w:cs="Arial"/>
          <w:lang w:val="en-US"/>
        </w:rPr>
        <w:t>New monuments have been revealed, as well as new types of monument that have previously never been seen by archaeologists. All of this information</w:t>
      </w:r>
      <w:r w:rsidR="00202442" w:rsidRPr="00C5211B">
        <w:rPr>
          <w:rFonts w:cs="Arial"/>
          <w:lang w:val="en-US"/>
        </w:rPr>
        <w:t xml:space="preserve"> </w:t>
      </w:r>
      <w:r w:rsidRPr="00C5211B">
        <w:rPr>
          <w:rFonts w:cs="Arial"/>
          <w:lang w:val="en-US"/>
        </w:rPr>
        <w:t xml:space="preserve">has been placed within a single digital map, which will guide how Stonehenge and its landscape </w:t>
      </w:r>
      <w:r w:rsidR="00E566EE">
        <w:rPr>
          <w:rFonts w:cs="Arial"/>
          <w:lang w:val="en-US"/>
        </w:rPr>
        <w:t>are</w:t>
      </w:r>
      <w:r w:rsidRPr="00C5211B">
        <w:rPr>
          <w:rFonts w:cs="Arial"/>
          <w:lang w:val="en-US"/>
        </w:rPr>
        <w:t xml:space="preserve"> studied in the future.</w:t>
      </w:r>
    </w:p>
    <w:p w:rsidR="00B57DCE" w:rsidRPr="00C5211B" w:rsidRDefault="00B57DCE" w:rsidP="00EE5337">
      <w:pPr>
        <w:rPr>
          <w:rFonts w:cs="Arial"/>
        </w:rPr>
      </w:pPr>
    </w:p>
    <w:p w:rsidR="00EE5337" w:rsidRPr="00C5211B" w:rsidRDefault="00B244B9">
      <w:pPr>
        <w:rPr>
          <w:rFonts w:cs="Arial"/>
          <w:lang w:eastAsia="en-GB"/>
        </w:rPr>
      </w:pPr>
      <w:r w:rsidRPr="00C5211B">
        <w:rPr>
          <w:rFonts w:cs="Arial"/>
          <w:lang w:eastAsia="en-GB"/>
        </w:rPr>
        <w:t>‘</w:t>
      </w:r>
      <w:r w:rsidR="001218EB" w:rsidRPr="00C5211B">
        <w:rPr>
          <w:rFonts w:cs="Arial"/>
          <w:lang w:eastAsia="en-GB"/>
        </w:rPr>
        <w:t>Stonehenge may never be the same again</w:t>
      </w:r>
      <w:r w:rsidRPr="00C5211B">
        <w:rPr>
          <w:rFonts w:cs="Arial"/>
          <w:lang w:eastAsia="en-GB"/>
        </w:rPr>
        <w:t>.</w:t>
      </w:r>
      <w:r w:rsidR="001218EB" w:rsidRPr="00C5211B">
        <w:rPr>
          <w:rFonts w:cs="Arial"/>
          <w:lang w:eastAsia="en-GB"/>
        </w:rPr>
        <w:t>’</w:t>
      </w:r>
    </w:p>
    <w:p w:rsidR="00B57DCE" w:rsidRPr="00C5211B" w:rsidRDefault="00B57DCE">
      <w:pPr>
        <w:rPr>
          <w:rFonts w:cs="Arial"/>
          <w:lang w:eastAsia="en-GB"/>
        </w:rPr>
      </w:pPr>
    </w:p>
    <w:p w:rsidR="00B57DCE" w:rsidRPr="00C5211B" w:rsidRDefault="00D06663" w:rsidP="006674EF">
      <w:pPr>
        <w:rPr>
          <w:rFonts w:cs="Arial"/>
        </w:rPr>
      </w:pPr>
      <w:r w:rsidRPr="00C5211B">
        <w:rPr>
          <w:rFonts w:cs="Arial"/>
        </w:rPr>
        <w:t xml:space="preserve">Professor Wolfgang </w:t>
      </w:r>
      <w:proofErr w:type="spellStart"/>
      <w:r w:rsidRPr="00C5211B">
        <w:rPr>
          <w:rFonts w:cs="Arial"/>
        </w:rPr>
        <w:t>Neubauer</w:t>
      </w:r>
      <w:proofErr w:type="spellEnd"/>
      <w:r w:rsidR="000467E6" w:rsidRPr="00C5211B">
        <w:rPr>
          <w:rFonts w:cs="Arial"/>
        </w:rPr>
        <w:t>, Director of</w:t>
      </w:r>
      <w:r w:rsidRPr="00C5211B">
        <w:rPr>
          <w:rFonts w:cs="Arial"/>
        </w:rPr>
        <w:t xml:space="preserve"> the Ludwig Boltzmann Institute</w:t>
      </w:r>
      <w:r w:rsidR="00B57DCE" w:rsidRPr="00C5211B">
        <w:rPr>
          <w:rFonts w:cs="Arial"/>
        </w:rPr>
        <w:t>,</w:t>
      </w:r>
      <w:r w:rsidRPr="00C5211B">
        <w:rPr>
          <w:rFonts w:cs="Arial"/>
        </w:rPr>
        <w:t xml:space="preserve"> said: ‘</w:t>
      </w:r>
      <w:r w:rsidR="006674EF" w:rsidRPr="00C5211B">
        <w:rPr>
          <w:rFonts w:cs="Arial"/>
        </w:rPr>
        <w:t>Developing non-invasive methods to document our cultural heritage is one of the greatest challenges of our time and can only be accomplished by adaptin</w:t>
      </w:r>
      <w:r w:rsidR="00B57DCE" w:rsidRPr="00C5211B">
        <w:rPr>
          <w:rFonts w:cs="Arial"/>
        </w:rPr>
        <w:t>g the latest technology such as ground-</w:t>
      </w:r>
      <w:r w:rsidR="006674EF" w:rsidRPr="00C5211B">
        <w:rPr>
          <w:rFonts w:cs="Arial"/>
        </w:rPr>
        <w:t>pe</w:t>
      </w:r>
      <w:r w:rsidR="00B57DCE" w:rsidRPr="00C5211B">
        <w:rPr>
          <w:rFonts w:cs="Arial"/>
        </w:rPr>
        <w:t>netrating radar arrays and high-</w:t>
      </w:r>
      <w:r w:rsidR="006674EF" w:rsidRPr="00C5211B">
        <w:rPr>
          <w:rFonts w:cs="Arial"/>
        </w:rPr>
        <w:t xml:space="preserve">resolution magnetometers. The developments of the </w:t>
      </w:r>
      <w:r w:rsidR="006674EF" w:rsidRPr="00C5211B">
        <w:rPr>
          <w:rFonts w:cs="Arial"/>
          <w:lang w:val="en-US"/>
        </w:rPr>
        <w:t xml:space="preserve">Ludwig Boltzmann Institute </w:t>
      </w:r>
      <w:r w:rsidR="009D4044" w:rsidRPr="00C5211B">
        <w:rPr>
          <w:rFonts w:cs="Arial"/>
          <w:lang w:val="en-US"/>
        </w:rPr>
        <w:t>for Archaeological Prospection and</w:t>
      </w:r>
      <w:r w:rsidR="006674EF" w:rsidRPr="00C5211B">
        <w:rPr>
          <w:rFonts w:cs="Arial"/>
          <w:lang w:val="en-US"/>
        </w:rPr>
        <w:t xml:space="preserve"> Virtual Archaeology</w:t>
      </w:r>
      <w:r w:rsidR="0027736C" w:rsidRPr="00C5211B">
        <w:rPr>
          <w:rFonts w:cs="Arial"/>
          <w:lang w:val="en-US"/>
        </w:rPr>
        <w:t xml:space="preserve"> (LBI </w:t>
      </w:r>
      <w:proofErr w:type="spellStart"/>
      <w:r w:rsidR="0027736C" w:rsidRPr="00C5211B">
        <w:rPr>
          <w:rFonts w:cs="Arial"/>
          <w:lang w:val="en-US"/>
        </w:rPr>
        <w:t>ArchPro</w:t>
      </w:r>
      <w:proofErr w:type="spellEnd"/>
      <w:r w:rsidR="0027736C" w:rsidRPr="00C5211B">
        <w:rPr>
          <w:rFonts w:cs="Arial"/>
          <w:lang w:val="en-US"/>
        </w:rPr>
        <w:t>)</w:t>
      </w:r>
      <w:r w:rsidR="006674EF" w:rsidRPr="00C5211B">
        <w:rPr>
          <w:rFonts w:cs="Arial"/>
          <w:lang w:val="en-US"/>
        </w:rPr>
        <w:t xml:space="preserve"> </w:t>
      </w:r>
      <w:r w:rsidR="00B57DCE" w:rsidRPr="00C5211B">
        <w:rPr>
          <w:rFonts w:cs="Arial"/>
        </w:rPr>
        <w:t>offer</w:t>
      </w:r>
      <w:r w:rsidR="006674EF" w:rsidRPr="00C5211B">
        <w:rPr>
          <w:rFonts w:cs="Arial"/>
        </w:rPr>
        <w:t xml:space="preserve"> Europe the opportunity to carry out fundamental archaeological research at a scale and precision never previously attempted. </w:t>
      </w:r>
    </w:p>
    <w:p w:rsidR="00B57DCE" w:rsidRPr="00C5211B" w:rsidRDefault="00B57DCE" w:rsidP="006674EF">
      <w:pPr>
        <w:rPr>
          <w:rFonts w:cs="Arial"/>
        </w:rPr>
      </w:pPr>
    </w:p>
    <w:p w:rsidR="006674EF" w:rsidRPr="00C5211B" w:rsidRDefault="00B57DCE" w:rsidP="006674EF">
      <w:pPr>
        <w:rPr>
          <w:rFonts w:cs="Arial"/>
          <w:i/>
        </w:rPr>
      </w:pPr>
      <w:r w:rsidRPr="00C5211B">
        <w:rPr>
          <w:rFonts w:cs="Arial"/>
        </w:rPr>
        <w:t>‘</w:t>
      </w:r>
      <w:r w:rsidR="006674EF" w:rsidRPr="00C5211B">
        <w:rPr>
          <w:rFonts w:cs="Arial"/>
        </w:rPr>
        <w:t>No landscape deserves to benefit from a study at this level of detail</w:t>
      </w:r>
      <w:r w:rsidR="0027736C" w:rsidRPr="00C5211B">
        <w:rPr>
          <w:rFonts w:cs="Arial"/>
        </w:rPr>
        <w:t xml:space="preserve"> more than Stonehenge. The tera</w:t>
      </w:r>
      <w:r w:rsidR="006674EF" w:rsidRPr="00C5211B">
        <w:rPr>
          <w:rFonts w:cs="Arial"/>
        </w:rPr>
        <w:t>bytes of digital survey data collected,</w:t>
      </w:r>
      <w:r w:rsidR="0027736C" w:rsidRPr="00C5211B">
        <w:rPr>
          <w:rFonts w:cs="Arial"/>
        </w:rPr>
        <w:t xml:space="preserve"> processed and visualised by</w:t>
      </w:r>
      <w:r w:rsidR="006674EF" w:rsidRPr="00C5211B">
        <w:rPr>
          <w:rFonts w:cs="Arial"/>
        </w:rPr>
        <w:t xml:space="preserve"> LBI </w:t>
      </w:r>
      <w:proofErr w:type="spellStart"/>
      <w:r w:rsidR="006674EF" w:rsidRPr="00C5211B">
        <w:rPr>
          <w:rFonts w:cs="Arial"/>
        </w:rPr>
        <w:t>ArchPro</w:t>
      </w:r>
      <w:proofErr w:type="spellEnd"/>
      <w:r w:rsidR="006674EF" w:rsidRPr="00C5211B">
        <w:rPr>
          <w:rFonts w:cs="Arial"/>
        </w:rPr>
        <w:t xml:space="preserve"> provide the base for the precise mapping of the monuments and archaeological features buried in the subsurface or still visible in the landscape surrounding Stonehenge. After centuries of research</w:t>
      </w:r>
      <w:r w:rsidR="0027736C" w:rsidRPr="00C5211B">
        <w:rPr>
          <w:rFonts w:cs="Arial"/>
        </w:rPr>
        <w:t>,</w:t>
      </w:r>
      <w:r w:rsidR="006674EF" w:rsidRPr="00C5211B">
        <w:rPr>
          <w:rFonts w:cs="Arial"/>
        </w:rPr>
        <w:t xml:space="preserve"> the analysis of all mapped features makes it possible</w:t>
      </w:r>
      <w:r w:rsidR="00F91D0E">
        <w:rPr>
          <w:rFonts w:cs="Arial"/>
        </w:rPr>
        <w:t>, for the first time,</w:t>
      </w:r>
      <w:r w:rsidR="006674EF" w:rsidRPr="00C5211B">
        <w:rPr>
          <w:rFonts w:cs="Arial"/>
        </w:rPr>
        <w:t xml:space="preserve"> to reconstruct the development of Stonehenge and its landscape t</w:t>
      </w:r>
      <w:r w:rsidR="0027736C" w:rsidRPr="00C5211B">
        <w:rPr>
          <w:rFonts w:cs="Arial"/>
        </w:rPr>
        <w:t>h</w:t>
      </w:r>
      <w:r w:rsidR="006674EF" w:rsidRPr="00C5211B">
        <w:rPr>
          <w:rFonts w:cs="Arial"/>
        </w:rPr>
        <w:t>rough time.</w:t>
      </w:r>
      <w:r w:rsidR="0027736C" w:rsidRPr="00C5211B">
        <w:rPr>
          <w:rFonts w:cs="Arial"/>
        </w:rPr>
        <w:t>’</w:t>
      </w:r>
      <w:r w:rsidR="006674EF" w:rsidRPr="00C5211B">
        <w:rPr>
          <w:rFonts w:cs="Arial"/>
        </w:rPr>
        <w:t xml:space="preserve">  </w:t>
      </w:r>
    </w:p>
    <w:p w:rsidR="00EE5337" w:rsidRPr="00C5211B" w:rsidRDefault="00EE5337">
      <w:pPr>
        <w:rPr>
          <w:rFonts w:cs="Arial"/>
        </w:rPr>
      </w:pPr>
    </w:p>
    <w:p w:rsidR="00112716" w:rsidRPr="00C5211B" w:rsidRDefault="00112716" w:rsidP="00112716">
      <w:pPr>
        <w:rPr>
          <w:rFonts w:cs="Arial"/>
        </w:rPr>
      </w:pPr>
      <w:r w:rsidRPr="00C5211B">
        <w:rPr>
          <w:rFonts w:cs="Arial"/>
        </w:rPr>
        <w:t xml:space="preserve">The Stonehenge Hidden Landscapes Project is </w:t>
      </w:r>
      <w:proofErr w:type="gramStart"/>
      <w:r w:rsidRPr="00C5211B">
        <w:rPr>
          <w:rFonts w:cs="Arial"/>
        </w:rPr>
        <w:t>a collaboration</w:t>
      </w:r>
      <w:proofErr w:type="gramEnd"/>
      <w:r w:rsidRPr="00C5211B">
        <w:rPr>
          <w:rFonts w:cs="Arial"/>
        </w:rPr>
        <w:t xml:space="preserve"> between the University of Birmingham; Ludwig Boltzmann Institute for Archaeological Prospection and Virtual Archaeology, Vienna</w:t>
      </w:r>
      <w:r w:rsidR="00DE5808">
        <w:rPr>
          <w:rFonts w:cs="Arial"/>
        </w:rPr>
        <w:t xml:space="preserve"> and its international partners</w:t>
      </w:r>
      <w:r w:rsidRPr="00C5211B">
        <w:rPr>
          <w:rFonts w:cs="Arial"/>
        </w:rPr>
        <w:t>; University of Bradford; University of St Andrews</w:t>
      </w:r>
      <w:r w:rsidR="0023722D" w:rsidRPr="00C5211B">
        <w:rPr>
          <w:rFonts w:cs="Arial"/>
        </w:rPr>
        <w:t>;</w:t>
      </w:r>
      <w:r w:rsidRPr="00C5211B">
        <w:rPr>
          <w:rFonts w:cs="Arial"/>
        </w:rPr>
        <w:t xml:space="preserve"> and the </w:t>
      </w:r>
      <w:r w:rsidR="00B37774">
        <w:rPr>
          <w:rFonts w:cs="Arial"/>
        </w:rPr>
        <w:t>‘</w:t>
      </w:r>
      <w:proofErr w:type="spellStart"/>
      <w:r w:rsidR="00B37774" w:rsidRPr="00C5211B">
        <w:rPr>
          <w:rFonts w:cs="Arial"/>
        </w:rPr>
        <w:t>ORBit</w:t>
      </w:r>
      <w:proofErr w:type="spellEnd"/>
      <w:r w:rsidR="00B37774" w:rsidRPr="00C5211B">
        <w:rPr>
          <w:rFonts w:cs="Arial"/>
        </w:rPr>
        <w:t xml:space="preserve">’ </w:t>
      </w:r>
      <w:r w:rsidR="00B37774" w:rsidRPr="00683632">
        <w:rPr>
          <w:rFonts w:cs="Arial"/>
        </w:rPr>
        <w:t xml:space="preserve">Research Group </w:t>
      </w:r>
      <w:r w:rsidR="00B37774" w:rsidRPr="00C5211B">
        <w:rPr>
          <w:rFonts w:cs="Arial"/>
        </w:rPr>
        <w:t>of the Department of Soil Management</w:t>
      </w:r>
      <w:r w:rsidR="00D921B9" w:rsidRPr="00C5211B">
        <w:rPr>
          <w:rFonts w:cs="Arial"/>
        </w:rPr>
        <w:t xml:space="preserve"> at the </w:t>
      </w:r>
      <w:r w:rsidRPr="00C5211B">
        <w:rPr>
          <w:rFonts w:cs="Arial"/>
        </w:rPr>
        <w:t>Universi</w:t>
      </w:r>
      <w:r w:rsidR="0027736C" w:rsidRPr="00C5211B">
        <w:rPr>
          <w:rFonts w:cs="Arial"/>
        </w:rPr>
        <w:t>ty of G</w:t>
      </w:r>
      <w:r w:rsidR="00123D46" w:rsidRPr="00C5211B">
        <w:rPr>
          <w:rFonts w:cs="Arial"/>
        </w:rPr>
        <w:t>h</w:t>
      </w:r>
      <w:r w:rsidRPr="00C5211B">
        <w:rPr>
          <w:rFonts w:cs="Arial"/>
        </w:rPr>
        <w:t>ent</w:t>
      </w:r>
      <w:r w:rsidR="00123D46" w:rsidRPr="00C5211B">
        <w:rPr>
          <w:rFonts w:cs="Arial"/>
        </w:rPr>
        <w:t>, Belgium</w:t>
      </w:r>
      <w:r w:rsidR="0023722D" w:rsidRPr="00C5211B">
        <w:rPr>
          <w:rFonts w:cs="Arial"/>
        </w:rPr>
        <w:t>.</w:t>
      </w:r>
    </w:p>
    <w:p w:rsidR="00112716" w:rsidRPr="00C5211B" w:rsidRDefault="00112716" w:rsidP="00112716">
      <w:pPr>
        <w:rPr>
          <w:rFonts w:cs="Arial"/>
        </w:rPr>
      </w:pPr>
    </w:p>
    <w:p w:rsidR="00112716" w:rsidRDefault="00112716" w:rsidP="00112716">
      <w:pPr>
        <w:rPr>
          <w:rFonts w:cs="Arial"/>
        </w:rPr>
      </w:pPr>
      <w:r w:rsidRPr="00C5211B">
        <w:rPr>
          <w:rFonts w:cs="Arial"/>
        </w:rPr>
        <w:t>The project operates under the auspices of the National Trust and English Heritage</w:t>
      </w:r>
      <w:r w:rsidR="0023722D" w:rsidRPr="00C5211B">
        <w:rPr>
          <w:rFonts w:cs="Arial"/>
        </w:rPr>
        <w:t>.</w:t>
      </w:r>
    </w:p>
    <w:p w:rsidR="00BE6358" w:rsidRDefault="00BE6358" w:rsidP="00112716">
      <w:pPr>
        <w:rPr>
          <w:rFonts w:cs="Arial"/>
        </w:rPr>
      </w:pPr>
    </w:p>
    <w:p w:rsidR="00BE6358" w:rsidRDefault="00BE6358" w:rsidP="00BE6358">
      <w:r w:rsidRPr="00BE6358">
        <w:t xml:space="preserve">Dr Nick Snashall, National Trust Archaeologist for the </w:t>
      </w:r>
      <w:proofErr w:type="spellStart"/>
      <w:r w:rsidRPr="00BE6358">
        <w:t>Avebury</w:t>
      </w:r>
      <w:proofErr w:type="spellEnd"/>
      <w:r w:rsidRPr="00BE6358">
        <w:t xml:space="preserve"> and Stonehenge World Heritage Site</w:t>
      </w:r>
      <w:r>
        <w:t xml:space="preserve">, said: </w:t>
      </w:r>
      <w:r w:rsidRPr="00BE6358">
        <w:t>‘</w:t>
      </w:r>
      <w:r>
        <w:t>Using 21st</w:t>
      </w:r>
      <w:r w:rsidRPr="00BE6358">
        <w:t>-century techniques, the Stonehenge Hidden Landscapes team have transformed our knowledge of this ancient, precious and very special landscape. Their work has revealed a clutch of previously unsuspected sites and monuments showing how much of the story of this world-famous archaeological treasure house remains to be told.’</w:t>
      </w:r>
    </w:p>
    <w:p w:rsidR="00007FA9" w:rsidRDefault="00007FA9" w:rsidP="00BE6358"/>
    <w:p w:rsidR="00007FA9" w:rsidRPr="00007FA9" w:rsidRDefault="00007FA9" w:rsidP="00007FA9">
      <w:r w:rsidRPr="00007FA9">
        <w:t>Dr Heather Sebire of English Heritage, Curator of Stonehenge</w:t>
      </w:r>
      <w:r>
        <w:t xml:space="preserve">, said: </w:t>
      </w:r>
      <w:r w:rsidRPr="00007FA9">
        <w:t xml:space="preserve">‘This is such an exciting project. The surveys will help us form an understanding of possible new sites which have not been recorded before but which </w:t>
      </w:r>
      <w:r>
        <w:t>will need further investigation</w:t>
      </w:r>
      <w:r w:rsidRPr="00007FA9">
        <w:t>.’</w:t>
      </w:r>
    </w:p>
    <w:p w:rsidR="00007FA9" w:rsidRPr="00BE6358" w:rsidRDefault="00007FA9" w:rsidP="00BE6358"/>
    <w:p w:rsidR="00D013AA" w:rsidRPr="00C5211B" w:rsidRDefault="00D013AA" w:rsidP="00D013AA">
      <w:pPr>
        <w:rPr>
          <w:rFonts w:cs="Arial"/>
        </w:rPr>
      </w:pPr>
      <w:r>
        <w:rPr>
          <w:rFonts w:cs="Arial"/>
          <w:i/>
        </w:rPr>
        <w:t>Operation Stonehenge: What Lies Beneath</w:t>
      </w:r>
      <w:r w:rsidRPr="00C5211B">
        <w:rPr>
          <w:rFonts w:cs="Arial"/>
        </w:rPr>
        <w:t xml:space="preserve"> </w:t>
      </w:r>
      <w:r>
        <w:rPr>
          <w:rFonts w:cs="Arial"/>
        </w:rPr>
        <w:t>is due to be broadcast on BBC Two</w:t>
      </w:r>
      <w:r w:rsidRPr="00C5211B">
        <w:rPr>
          <w:rFonts w:cs="Arial"/>
        </w:rPr>
        <w:t xml:space="preserve"> at 8pm</w:t>
      </w:r>
      <w:r>
        <w:rPr>
          <w:rFonts w:cs="Arial"/>
        </w:rPr>
        <w:t xml:space="preserve"> BST</w:t>
      </w:r>
      <w:r w:rsidRPr="00C5211B">
        <w:rPr>
          <w:rFonts w:cs="Arial"/>
        </w:rPr>
        <w:t xml:space="preserve"> on Thursday 11 September.</w:t>
      </w:r>
      <w:r>
        <w:rPr>
          <w:rFonts w:cs="Arial"/>
        </w:rPr>
        <w:t xml:space="preserve"> The documentary will also be broadcast in the US (Smithsonian Channel), Canada (CBC), Austria (ORF), Germany (ZDF) and France (France 5). </w:t>
      </w:r>
    </w:p>
    <w:p w:rsidR="003337B6" w:rsidRPr="00C5211B" w:rsidRDefault="003337B6">
      <w:pPr>
        <w:rPr>
          <w:rFonts w:cs="Arial"/>
        </w:rPr>
      </w:pPr>
      <w:bookmarkStart w:id="0" w:name="_GoBack"/>
      <w:bookmarkEnd w:id="0"/>
    </w:p>
    <w:p w:rsidR="00563B60" w:rsidRPr="00C5211B" w:rsidRDefault="00180F39" w:rsidP="00180F39">
      <w:pPr>
        <w:jc w:val="center"/>
        <w:rPr>
          <w:rFonts w:cs="Arial"/>
        </w:rPr>
      </w:pPr>
      <w:r w:rsidRPr="00C5211B">
        <w:rPr>
          <w:rFonts w:cs="Arial"/>
        </w:rPr>
        <w:t>ENDS</w:t>
      </w:r>
    </w:p>
    <w:p w:rsidR="00133364" w:rsidRPr="00C5211B" w:rsidRDefault="00133364" w:rsidP="00180F39">
      <w:pPr>
        <w:jc w:val="center"/>
        <w:rPr>
          <w:rFonts w:cs="Arial"/>
        </w:rPr>
      </w:pPr>
    </w:p>
    <w:p w:rsidR="00133364" w:rsidRPr="00C5211B" w:rsidRDefault="007F1C14" w:rsidP="00B40A45">
      <w:pPr>
        <w:rPr>
          <w:rFonts w:cs="Arial"/>
          <w:b/>
          <w:i/>
        </w:rPr>
      </w:pPr>
      <w:r>
        <w:rPr>
          <w:rFonts w:cs="Arial"/>
          <w:b/>
          <w:i/>
        </w:rPr>
        <w:t>Media</w:t>
      </w:r>
      <w:r w:rsidR="00133364" w:rsidRPr="00C5211B">
        <w:rPr>
          <w:rFonts w:cs="Arial"/>
          <w:b/>
          <w:i/>
        </w:rPr>
        <w:t xml:space="preserve"> contact</w:t>
      </w:r>
      <w:r w:rsidR="00B56F51" w:rsidRPr="00C5211B">
        <w:rPr>
          <w:rFonts w:cs="Arial"/>
          <w:b/>
          <w:i/>
        </w:rPr>
        <w:t>:</w:t>
      </w:r>
      <w:r w:rsidR="00133364" w:rsidRPr="00C5211B">
        <w:rPr>
          <w:rFonts w:cs="Arial"/>
          <w:b/>
          <w:i/>
        </w:rPr>
        <w:t xml:space="preserve"> Stuart Gillespie</w:t>
      </w:r>
      <w:r w:rsidR="00B56F51" w:rsidRPr="00C5211B">
        <w:rPr>
          <w:rFonts w:cs="Arial"/>
          <w:b/>
          <w:i/>
        </w:rPr>
        <w:t>,</w:t>
      </w:r>
      <w:r w:rsidR="00133364" w:rsidRPr="00C5211B">
        <w:rPr>
          <w:rFonts w:cs="Arial"/>
          <w:b/>
          <w:i/>
        </w:rPr>
        <w:t xml:space="preserve"> University of Birmingham</w:t>
      </w:r>
      <w:r w:rsidR="00B56F51" w:rsidRPr="00C5211B">
        <w:rPr>
          <w:rFonts w:cs="Arial"/>
          <w:b/>
          <w:i/>
        </w:rPr>
        <w:t>,</w:t>
      </w:r>
      <w:r w:rsidR="00133364" w:rsidRPr="00C5211B">
        <w:rPr>
          <w:rFonts w:cs="Arial"/>
          <w:b/>
          <w:i/>
        </w:rPr>
        <w:t xml:space="preserve"> +44 (0)121 414 9041, +44 (0)7813 521270</w:t>
      </w:r>
      <w:r w:rsidR="00FC6040" w:rsidRPr="00C5211B">
        <w:rPr>
          <w:rFonts w:cs="Arial"/>
          <w:b/>
          <w:i/>
        </w:rPr>
        <w:t>,</w:t>
      </w:r>
      <w:r w:rsidR="00B56F51" w:rsidRPr="00C5211B">
        <w:rPr>
          <w:rFonts w:cs="Arial"/>
          <w:b/>
          <w:i/>
        </w:rPr>
        <w:t xml:space="preserve"> </w:t>
      </w:r>
      <w:hyperlink r:id="rId8" w:history="1">
        <w:r w:rsidR="00122457" w:rsidRPr="00C5211B">
          <w:rPr>
            <w:rStyle w:val="Hyperlink"/>
            <w:rFonts w:cs="Arial"/>
            <w:b/>
            <w:i/>
          </w:rPr>
          <w:t>s.gillespie@bham.ac.uk</w:t>
        </w:r>
      </w:hyperlink>
    </w:p>
    <w:p w:rsidR="00122457" w:rsidRPr="00C5211B" w:rsidRDefault="00122457" w:rsidP="00B40A45">
      <w:pPr>
        <w:rPr>
          <w:rFonts w:cs="Arial"/>
          <w:b/>
          <w:i/>
        </w:rPr>
      </w:pPr>
    </w:p>
    <w:p w:rsidR="00122457" w:rsidRDefault="00122457" w:rsidP="00B40A45">
      <w:pPr>
        <w:rPr>
          <w:rFonts w:cs="Arial"/>
          <w:b/>
          <w:i/>
        </w:rPr>
      </w:pPr>
      <w:r w:rsidRPr="00C5211B">
        <w:rPr>
          <w:rFonts w:cs="Arial"/>
          <w:b/>
          <w:i/>
        </w:rPr>
        <w:t xml:space="preserve">Images </w:t>
      </w:r>
      <w:r w:rsidR="00775A54">
        <w:rPr>
          <w:rFonts w:cs="Arial"/>
          <w:b/>
          <w:i/>
        </w:rPr>
        <w:t xml:space="preserve">are available to download </w:t>
      </w:r>
      <w:hyperlink r:id="rId9" w:history="1">
        <w:r w:rsidR="009B6B3A">
          <w:rPr>
            <w:rStyle w:val="Hyperlink"/>
            <w:rFonts w:cs="Arial"/>
            <w:b/>
            <w:i/>
          </w:rPr>
          <w:t>here</w:t>
        </w:r>
      </w:hyperlink>
      <w:r w:rsidR="00775A54">
        <w:rPr>
          <w:rFonts w:cs="Arial"/>
          <w:b/>
          <w:i/>
        </w:rPr>
        <w:t>.</w:t>
      </w:r>
    </w:p>
    <w:p w:rsidR="00775A54" w:rsidRPr="00775A54" w:rsidRDefault="00775A54" w:rsidP="00775A54">
      <w:pPr>
        <w:rPr>
          <w:rFonts w:eastAsia="Times New Roman" w:cs="Arial"/>
          <w:color w:val="000000"/>
        </w:rPr>
      </w:pPr>
      <w:r w:rsidRPr="00775A54">
        <w:rPr>
          <w:rFonts w:cs="Arial"/>
          <w:b/>
          <w:i/>
        </w:rPr>
        <w:t>Video cli</w:t>
      </w:r>
      <w:r>
        <w:rPr>
          <w:rFonts w:cs="Arial"/>
          <w:b/>
          <w:i/>
        </w:rPr>
        <w:t xml:space="preserve">ps </w:t>
      </w:r>
      <w:r w:rsidR="007F1C14">
        <w:rPr>
          <w:rFonts w:cs="Arial"/>
          <w:b/>
          <w:i/>
        </w:rPr>
        <w:t xml:space="preserve">featuring interviews and general footage </w:t>
      </w:r>
      <w:r>
        <w:rPr>
          <w:rFonts w:cs="Arial"/>
          <w:b/>
          <w:i/>
        </w:rPr>
        <w:t xml:space="preserve">are available to download </w:t>
      </w:r>
      <w:hyperlink r:id="rId10" w:history="1">
        <w:r w:rsidRPr="00775A54">
          <w:rPr>
            <w:rStyle w:val="Hyperlink"/>
            <w:rFonts w:cs="Arial"/>
            <w:b/>
            <w:i/>
          </w:rPr>
          <w:t>here</w:t>
        </w:r>
      </w:hyperlink>
      <w:r>
        <w:rPr>
          <w:rFonts w:cs="Arial"/>
          <w:b/>
          <w:i/>
        </w:rPr>
        <w:t xml:space="preserve"> </w:t>
      </w:r>
      <w:r w:rsidRPr="00775A54">
        <w:rPr>
          <w:rFonts w:cs="Arial"/>
          <w:b/>
          <w:i/>
        </w:rPr>
        <w:t xml:space="preserve">and </w:t>
      </w:r>
      <w:hyperlink r:id="rId11" w:history="1">
        <w:r w:rsidRPr="00775A54">
          <w:rPr>
            <w:rStyle w:val="Hyperlink"/>
            <w:rFonts w:cs="Arial"/>
            <w:b/>
            <w:i/>
          </w:rPr>
          <w:t>here</w:t>
        </w:r>
      </w:hyperlink>
      <w:r>
        <w:rPr>
          <w:rFonts w:cs="Arial"/>
          <w:b/>
          <w:i/>
        </w:rPr>
        <w:t>.</w:t>
      </w:r>
    </w:p>
    <w:p w:rsidR="00180F39" w:rsidRPr="00C5211B" w:rsidRDefault="00180F39" w:rsidP="00180F39">
      <w:pPr>
        <w:rPr>
          <w:rFonts w:cs="Arial"/>
        </w:rPr>
      </w:pPr>
    </w:p>
    <w:p w:rsidR="00C4227A" w:rsidRPr="00C5211B" w:rsidRDefault="00C4227A" w:rsidP="00180F39">
      <w:pPr>
        <w:rPr>
          <w:rFonts w:cs="Arial"/>
        </w:rPr>
      </w:pPr>
    </w:p>
    <w:p w:rsidR="00180F39" w:rsidRPr="00C5211B" w:rsidRDefault="00180F39" w:rsidP="00180F39">
      <w:pPr>
        <w:rPr>
          <w:rFonts w:cs="Arial"/>
          <w:b/>
          <w:u w:val="single"/>
        </w:rPr>
      </w:pPr>
      <w:r w:rsidRPr="00C5211B">
        <w:rPr>
          <w:rFonts w:cs="Arial"/>
          <w:b/>
          <w:u w:val="single"/>
        </w:rPr>
        <w:t>Notes to editors</w:t>
      </w:r>
    </w:p>
    <w:p w:rsidR="007F7133" w:rsidRPr="00C5211B" w:rsidRDefault="007F7133">
      <w:pPr>
        <w:rPr>
          <w:rFonts w:cs="Arial"/>
        </w:rPr>
      </w:pPr>
    </w:p>
    <w:p w:rsidR="001D0414" w:rsidRDefault="007F7133" w:rsidP="007F7133">
      <w:pPr>
        <w:pStyle w:val="NoSpacing"/>
        <w:rPr>
          <w:rFonts w:ascii="Arial" w:hAnsi="Arial" w:cs="Arial"/>
          <w:b/>
          <w:lang w:val="en-GB" w:eastAsia="de-AT"/>
        </w:rPr>
      </w:pPr>
      <w:r w:rsidRPr="00C5211B">
        <w:rPr>
          <w:rFonts w:ascii="Arial" w:hAnsi="Arial" w:cs="Arial"/>
          <w:b/>
          <w:lang w:val="en-GB" w:eastAsia="de-AT"/>
        </w:rPr>
        <w:t xml:space="preserve">The Stonehenge </w:t>
      </w:r>
      <w:r w:rsidR="002E195B" w:rsidRPr="00C5211B">
        <w:rPr>
          <w:rFonts w:ascii="Arial" w:hAnsi="Arial" w:cs="Arial"/>
          <w:b/>
          <w:lang w:val="en-GB" w:eastAsia="de-AT"/>
        </w:rPr>
        <w:t>Hidden Landscapes Project (2010–</w:t>
      </w:r>
      <w:r w:rsidRPr="00C5211B">
        <w:rPr>
          <w:rFonts w:ascii="Arial" w:hAnsi="Arial" w:cs="Arial"/>
          <w:b/>
          <w:lang w:val="en-GB" w:eastAsia="de-AT"/>
        </w:rPr>
        <w:t>14)</w:t>
      </w:r>
    </w:p>
    <w:p w:rsidR="0002158F" w:rsidRPr="001D0414" w:rsidRDefault="008744DB" w:rsidP="007F7133">
      <w:pPr>
        <w:pStyle w:val="NoSpacing"/>
        <w:rPr>
          <w:rFonts w:ascii="Arial" w:hAnsi="Arial" w:cs="Arial"/>
          <w:lang w:val="en-GB" w:eastAsia="de-AT"/>
        </w:rPr>
      </w:pPr>
      <w:hyperlink r:id="rId12" w:history="1">
        <w:r w:rsidR="0002158F" w:rsidRPr="001D0414">
          <w:rPr>
            <w:rStyle w:val="Hyperlink"/>
            <w:rFonts w:ascii="Arial" w:hAnsi="Arial" w:cs="Arial"/>
            <w:lang w:val="en-GB" w:eastAsia="de-AT"/>
          </w:rPr>
          <w:t>http://lbi-archpro.org/cs/stonehenge/index.html</w:t>
        </w:r>
      </w:hyperlink>
      <w:r w:rsidR="0002158F" w:rsidRPr="001D0414">
        <w:rPr>
          <w:rFonts w:ascii="Arial" w:hAnsi="Arial" w:cs="Arial"/>
          <w:lang w:val="en-GB" w:eastAsia="de-AT"/>
        </w:rPr>
        <w:t xml:space="preserve"> </w:t>
      </w:r>
    </w:p>
    <w:p w:rsidR="007F7133" w:rsidRPr="00C5211B" w:rsidRDefault="007F7133" w:rsidP="007F7133">
      <w:pPr>
        <w:pStyle w:val="NoSpacing"/>
        <w:rPr>
          <w:rFonts w:ascii="Arial" w:hAnsi="Arial" w:cs="Arial"/>
          <w:lang w:val="en-US"/>
        </w:rPr>
      </w:pPr>
    </w:p>
    <w:p w:rsidR="007F7133" w:rsidRPr="00C5211B" w:rsidRDefault="007F7133" w:rsidP="007F7133">
      <w:pPr>
        <w:rPr>
          <w:rFonts w:cs="Arial"/>
          <w:lang w:val="en-US" w:eastAsia="en-GB"/>
        </w:rPr>
      </w:pPr>
      <w:r w:rsidRPr="00C5211B">
        <w:rPr>
          <w:rFonts w:cs="Arial"/>
          <w:lang w:val="en-US"/>
        </w:rPr>
        <w:t>The Stonehenge Hidden Landscapes Project has brought together experts in non-invasive geophysical prospection and remote sensing</w:t>
      </w:r>
      <w:r w:rsidR="007F0CCC" w:rsidRPr="00C5211B">
        <w:rPr>
          <w:rFonts w:cs="Arial"/>
          <w:lang w:val="en-US"/>
        </w:rPr>
        <w:t>,</w:t>
      </w:r>
      <w:r w:rsidRPr="00C5211B">
        <w:rPr>
          <w:rFonts w:cs="Arial"/>
          <w:lang w:val="en-US"/>
        </w:rPr>
        <w:t xml:space="preserve"> and specialists in British prehistory and landscape archaeology in order to carry out one of the most sophisticated single archaeological project</w:t>
      </w:r>
      <w:r w:rsidR="007F0CCC" w:rsidRPr="00C5211B">
        <w:rPr>
          <w:rFonts w:cs="Arial"/>
          <w:lang w:val="en-US"/>
        </w:rPr>
        <w:t>s</w:t>
      </w:r>
      <w:r w:rsidRPr="00C5211B">
        <w:rPr>
          <w:rFonts w:cs="Arial"/>
          <w:lang w:val="en-US"/>
        </w:rPr>
        <w:t xml:space="preserve"> in Europe. The outstanding geophysical survey and visualization capabilities of the team has been made possible only because of the unique expertise and combined resources of the project partners, the Digital Humanities Hub and Department of Classics</w:t>
      </w:r>
      <w:r w:rsidR="007F0CCC" w:rsidRPr="00C5211B">
        <w:rPr>
          <w:rFonts w:cs="Arial"/>
          <w:lang w:val="en-US"/>
        </w:rPr>
        <w:t>,</w:t>
      </w:r>
      <w:r w:rsidRPr="00C5211B">
        <w:rPr>
          <w:rFonts w:cs="Arial"/>
          <w:lang w:val="en-US"/>
        </w:rPr>
        <w:t xml:space="preserve"> Ancient History and Archaeology </w:t>
      </w:r>
      <w:r w:rsidR="007F0CCC" w:rsidRPr="00C5211B">
        <w:rPr>
          <w:rFonts w:cs="Arial"/>
          <w:lang w:val="en-US"/>
        </w:rPr>
        <w:t>at the University of Birmingham;</w:t>
      </w:r>
      <w:r w:rsidRPr="00C5211B">
        <w:rPr>
          <w:rFonts w:cs="Arial"/>
          <w:lang w:val="en-US"/>
        </w:rPr>
        <w:t xml:space="preserve"> the Ludwig Boltzmann Institute for Archaeological Prospection &amp; Virtual Archaeology (LBI</w:t>
      </w:r>
      <w:r w:rsidR="007F0CCC" w:rsidRPr="00C5211B">
        <w:rPr>
          <w:rFonts w:cs="Arial"/>
          <w:lang w:val="en-US"/>
        </w:rPr>
        <w:t xml:space="preserve"> Arch Pro</w:t>
      </w:r>
      <w:r w:rsidRPr="00C5211B">
        <w:rPr>
          <w:rFonts w:cs="Arial"/>
          <w:lang w:val="en-US"/>
        </w:rPr>
        <w:t>) in V</w:t>
      </w:r>
      <w:r w:rsidR="007F0CCC" w:rsidRPr="00C5211B">
        <w:rPr>
          <w:rFonts w:cs="Arial"/>
          <w:lang w:val="en-US"/>
        </w:rPr>
        <w:t>ienna and its European partners;</w:t>
      </w:r>
      <w:r w:rsidRPr="00C5211B">
        <w:rPr>
          <w:rFonts w:cs="Arial"/>
          <w:lang w:val="en-US"/>
        </w:rPr>
        <w:t xml:space="preserve"> the Division of Archaeological, Geographical and Environmental Sciences at the University of Bradford</w:t>
      </w:r>
      <w:r w:rsidR="007F0CCC" w:rsidRPr="00C5211B">
        <w:rPr>
          <w:rFonts w:cs="Arial"/>
          <w:lang w:val="en-US"/>
        </w:rPr>
        <w:t xml:space="preserve">; </w:t>
      </w:r>
      <w:r w:rsidRPr="00C5211B">
        <w:rPr>
          <w:rFonts w:cs="Arial"/>
          <w:lang w:val="en-US"/>
        </w:rPr>
        <w:t xml:space="preserve">the </w:t>
      </w:r>
      <w:r w:rsidRPr="00C5211B">
        <w:rPr>
          <w:rFonts w:cs="Arial"/>
          <w:lang w:val="en-US" w:eastAsia="en-GB"/>
        </w:rPr>
        <w:t>Department of Earth Sciences at the University of St Andrews</w:t>
      </w:r>
      <w:r w:rsidR="007F0CCC" w:rsidRPr="00C5211B">
        <w:rPr>
          <w:rFonts w:cs="Arial"/>
          <w:lang w:val="en-US" w:eastAsia="en-GB"/>
        </w:rPr>
        <w:t>;</w:t>
      </w:r>
      <w:r w:rsidR="00D921B9" w:rsidRPr="00C5211B">
        <w:rPr>
          <w:rFonts w:cs="Arial"/>
          <w:lang w:val="en-US" w:eastAsia="en-GB"/>
        </w:rPr>
        <w:t xml:space="preserve"> and the </w:t>
      </w:r>
      <w:r w:rsidR="007F0CCC" w:rsidRPr="00C5211B">
        <w:rPr>
          <w:rFonts w:cs="Arial"/>
        </w:rPr>
        <w:t>Soil Spatial Inventory Techniques Research Group at the University of G</w:t>
      </w:r>
      <w:r w:rsidR="00A12A71">
        <w:rPr>
          <w:rFonts w:cs="Arial"/>
        </w:rPr>
        <w:t>h</w:t>
      </w:r>
      <w:r w:rsidR="007F0CCC" w:rsidRPr="00C5211B">
        <w:rPr>
          <w:rFonts w:cs="Arial"/>
        </w:rPr>
        <w:t>ent</w:t>
      </w:r>
      <w:r w:rsidRPr="00C5211B">
        <w:rPr>
          <w:rFonts w:cs="Arial"/>
          <w:lang w:val="en-US" w:eastAsia="en-GB"/>
        </w:rPr>
        <w:t xml:space="preserve">. </w:t>
      </w:r>
    </w:p>
    <w:p w:rsidR="007F7133" w:rsidRPr="00C5211B" w:rsidRDefault="007F7133" w:rsidP="007F7133">
      <w:pPr>
        <w:rPr>
          <w:rFonts w:cs="Arial"/>
          <w:lang w:val="en-US" w:eastAsia="en-GB"/>
        </w:rPr>
      </w:pPr>
    </w:p>
    <w:p w:rsidR="007F7133" w:rsidRPr="00C5211B" w:rsidRDefault="007F7133" w:rsidP="007F7133">
      <w:pPr>
        <w:rPr>
          <w:rFonts w:cs="Arial"/>
          <w:lang w:val="en-US"/>
        </w:rPr>
      </w:pPr>
      <w:r w:rsidRPr="00C5211B">
        <w:rPr>
          <w:rFonts w:cs="Arial"/>
          <w:lang w:val="en-US"/>
        </w:rPr>
        <w:t>This project aimed to address gaps in our knowledge and understanding of the Stonehenge landscape by conducting a cutting-edge geophysical and remote sensing survey at an unprecedented scale and resolution. Beginning in July 2010</w:t>
      </w:r>
      <w:r w:rsidR="00D06471" w:rsidRPr="00C5211B">
        <w:rPr>
          <w:rFonts w:cs="Arial"/>
          <w:lang w:val="en-US"/>
        </w:rPr>
        <w:t>,</w:t>
      </w:r>
      <w:r w:rsidRPr="00C5211B">
        <w:rPr>
          <w:rFonts w:eastAsia="Times New Roman" w:cs="Arial"/>
          <w:lang w:val="en-US" w:eastAsia="de-DE"/>
        </w:rPr>
        <w:t xml:space="preserve"> the fieldwork took about 120 days, spread over four years. C</w:t>
      </w:r>
      <w:r w:rsidRPr="00C5211B">
        <w:rPr>
          <w:rFonts w:cs="Arial"/>
          <w:lang w:val="en-US"/>
        </w:rPr>
        <w:t>utting-edge geophysical technologies, applied at an unprecedented spatial scale and resolution using multiple motorized magnetometer</w:t>
      </w:r>
      <w:r w:rsidR="00D06471" w:rsidRPr="00C5211B">
        <w:rPr>
          <w:rFonts w:cs="Arial"/>
          <w:lang w:val="en-US"/>
        </w:rPr>
        <w:t>s</w:t>
      </w:r>
      <w:r w:rsidRPr="00C5211B">
        <w:rPr>
          <w:rFonts w:cs="Arial"/>
          <w:lang w:val="en-US"/>
        </w:rPr>
        <w:t>, ground</w:t>
      </w:r>
      <w:r w:rsidR="00D06471" w:rsidRPr="00C5211B">
        <w:rPr>
          <w:rFonts w:cs="Arial"/>
          <w:lang w:val="en-US"/>
        </w:rPr>
        <w:t>-</w:t>
      </w:r>
      <w:r w:rsidRPr="00C5211B">
        <w:rPr>
          <w:rFonts w:cs="Arial"/>
          <w:lang w:val="en-US"/>
        </w:rPr>
        <w:t>penetrating radar arrays, electromagnetic induction sensors, earth resistance surveys and terrestrial 3D laser scanners</w:t>
      </w:r>
      <w:r w:rsidR="00D06471" w:rsidRPr="00C5211B">
        <w:rPr>
          <w:rFonts w:cs="Arial"/>
          <w:lang w:val="en-US"/>
        </w:rPr>
        <w:t>,</w:t>
      </w:r>
      <w:r w:rsidRPr="00C5211B">
        <w:rPr>
          <w:rFonts w:cs="Arial"/>
          <w:lang w:val="en-US"/>
        </w:rPr>
        <w:t xml:space="preserve"> have revealed the landscape of Stonehenge through the largest and most detailed archaeological prospection project.</w:t>
      </w:r>
    </w:p>
    <w:p w:rsidR="007F7133" w:rsidRPr="00C5211B" w:rsidRDefault="007F7133" w:rsidP="007F7133">
      <w:pPr>
        <w:rPr>
          <w:rFonts w:cs="Arial"/>
          <w:lang w:val="en-US"/>
        </w:rPr>
      </w:pPr>
    </w:p>
    <w:p w:rsidR="007F7133" w:rsidRDefault="007F7133" w:rsidP="007F7133">
      <w:pPr>
        <w:rPr>
          <w:rFonts w:cs="Arial"/>
          <w:lang w:val="en-US"/>
        </w:rPr>
      </w:pPr>
      <w:r w:rsidRPr="00C5211B">
        <w:rPr>
          <w:rFonts w:cs="Arial"/>
          <w:lang w:val="en-US"/>
        </w:rPr>
        <w:t>The results of the survey project are used to create a highly detailed archaeological map of the ‘invisible’ landscape, providing the basis for a full interpretative synthesis of all existing remote sensing and geoph</w:t>
      </w:r>
      <w:r w:rsidR="003F45B3" w:rsidRPr="00C5211B">
        <w:rPr>
          <w:rFonts w:cs="Arial"/>
          <w:lang w:val="en-US"/>
        </w:rPr>
        <w:t>ysical data from the study area.</w:t>
      </w:r>
      <w:r w:rsidRPr="00C5211B">
        <w:rPr>
          <w:rFonts w:cs="Arial"/>
          <w:lang w:val="en-US"/>
        </w:rPr>
        <w:t xml:space="preserve"> For the first</w:t>
      </w:r>
      <w:r w:rsidR="003F45B3" w:rsidRPr="00C5211B">
        <w:rPr>
          <w:rFonts w:cs="Arial"/>
          <w:lang w:val="en-US"/>
        </w:rPr>
        <w:t xml:space="preserve"> time, it will therefore</w:t>
      </w:r>
      <w:r w:rsidRPr="00C5211B">
        <w:rPr>
          <w:rFonts w:cs="Arial"/>
          <w:lang w:val="en-US"/>
        </w:rPr>
        <w:t xml:space="preserve"> be possible to create total digital models of the Stonehenge landscape at a true ‘landscape scale’ that will not only transcend the immediate surrounds of individual </w:t>
      </w:r>
      <w:r w:rsidR="003F45B3" w:rsidRPr="00C5211B">
        <w:rPr>
          <w:rFonts w:cs="Arial"/>
          <w:lang w:val="en-US"/>
        </w:rPr>
        <w:t>monuments within the study area</w:t>
      </w:r>
      <w:r w:rsidRPr="00C5211B">
        <w:rPr>
          <w:rFonts w:cs="Arial"/>
          <w:lang w:val="en-US"/>
        </w:rPr>
        <w:t xml:space="preserve"> but will also tie them together within a seamless map of sub-surface and surface archaeological features and structures.</w:t>
      </w:r>
    </w:p>
    <w:p w:rsidR="001549C9" w:rsidRDefault="001549C9" w:rsidP="007F7133">
      <w:pPr>
        <w:rPr>
          <w:rFonts w:cs="Arial"/>
          <w:lang w:val="en-US"/>
        </w:rPr>
      </w:pPr>
    </w:p>
    <w:p w:rsidR="001549C9" w:rsidRPr="00C5211B" w:rsidRDefault="001549C9" w:rsidP="001549C9">
      <w:pPr>
        <w:rPr>
          <w:rFonts w:cs="Arial"/>
          <w:lang w:val="en-US"/>
        </w:rPr>
      </w:pPr>
      <w:r>
        <w:rPr>
          <w:rFonts w:cs="Arial"/>
          <w:lang w:val="en-US"/>
        </w:rPr>
        <w:t xml:space="preserve">The Stonehenge Hidden Landscapes Project is supported by the work of numerous young researchers and remote sensing and archaeological specialists. These include Klaus </w:t>
      </w:r>
      <w:proofErr w:type="spellStart"/>
      <w:r>
        <w:rPr>
          <w:rFonts w:cs="Arial"/>
          <w:lang w:val="en-US"/>
        </w:rPr>
        <w:t>Löcker</w:t>
      </w:r>
      <w:proofErr w:type="spellEnd"/>
      <w:r>
        <w:rPr>
          <w:rFonts w:cs="Arial"/>
          <w:lang w:val="en-US"/>
        </w:rPr>
        <w:t xml:space="preserve">, Mario </w:t>
      </w:r>
      <w:proofErr w:type="spellStart"/>
      <w:r>
        <w:rPr>
          <w:rFonts w:cs="Arial"/>
          <w:lang w:val="en-US"/>
        </w:rPr>
        <w:t>Wallner</w:t>
      </w:r>
      <w:proofErr w:type="spellEnd"/>
      <w:r>
        <w:rPr>
          <w:rFonts w:cs="Arial"/>
          <w:lang w:val="en-US"/>
        </w:rPr>
        <w:t xml:space="preserve"> and </w:t>
      </w:r>
      <w:proofErr w:type="spellStart"/>
      <w:r w:rsidR="000A51B0">
        <w:rPr>
          <w:rFonts w:cs="Arial"/>
          <w:lang w:val="en-US"/>
        </w:rPr>
        <w:t>Dr</w:t>
      </w:r>
      <w:proofErr w:type="spellEnd"/>
      <w:r w:rsidR="000A51B0">
        <w:rPr>
          <w:rFonts w:cs="Arial"/>
          <w:lang w:val="en-US"/>
        </w:rPr>
        <w:t xml:space="preserve"> </w:t>
      </w:r>
      <w:r>
        <w:rPr>
          <w:rFonts w:cs="Arial"/>
          <w:lang w:val="en-US"/>
        </w:rPr>
        <w:t xml:space="preserve">Geert </w:t>
      </w:r>
      <w:proofErr w:type="spellStart"/>
      <w:r>
        <w:rPr>
          <w:rFonts w:cs="Arial"/>
          <w:lang w:val="en-US"/>
        </w:rPr>
        <w:t>Verhoeven</w:t>
      </w:r>
      <w:proofErr w:type="spellEnd"/>
      <w:r>
        <w:rPr>
          <w:rFonts w:cs="Arial"/>
          <w:lang w:val="en-US"/>
        </w:rPr>
        <w:t xml:space="preserve"> (Austria), and Ea</w:t>
      </w:r>
      <w:r w:rsidR="005931E1">
        <w:rPr>
          <w:rFonts w:cs="Arial"/>
          <w:lang w:val="en-US"/>
        </w:rPr>
        <w:t xml:space="preserve">monn Baldwin, Henry Chapman, </w:t>
      </w:r>
      <w:r>
        <w:rPr>
          <w:rFonts w:cs="Arial"/>
          <w:lang w:val="en-US"/>
        </w:rPr>
        <w:t>Paul Garwood</w:t>
      </w:r>
      <w:r w:rsidR="005931E1">
        <w:rPr>
          <w:rFonts w:cs="Arial"/>
          <w:lang w:val="en-US"/>
        </w:rPr>
        <w:t xml:space="preserve"> and </w:t>
      </w:r>
      <w:proofErr w:type="spellStart"/>
      <w:r w:rsidR="005931E1">
        <w:rPr>
          <w:rFonts w:cs="Arial"/>
          <w:lang w:val="en-US"/>
        </w:rPr>
        <w:t>Dr</w:t>
      </w:r>
      <w:proofErr w:type="spellEnd"/>
      <w:r w:rsidR="005931E1">
        <w:rPr>
          <w:rFonts w:cs="Arial"/>
          <w:lang w:val="en-US"/>
        </w:rPr>
        <w:t xml:space="preserve"> Eugene </w:t>
      </w:r>
      <w:proofErr w:type="spellStart"/>
      <w:r w:rsidR="005931E1">
        <w:rPr>
          <w:rFonts w:cs="Arial"/>
          <w:lang w:val="en-US"/>
        </w:rPr>
        <w:t>Ch’ng</w:t>
      </w:r>
      <w:proofErr w:type="spellEnd"/>
      <w:r>
        <w:rPr>
          <w:rFonts w:cs="Arial"/>
          <w:lang w:val="en-US"/>
        </w:rPr>
        <w:t xml:space="preserve"> (UK).</w:t>
      </w:r>
    </w:p>
    <w:p w:rsidR="007F7133" w:rsidRPr="00C5211B" w:rsidRDefault="007F7133" w:rsidP="007F7133">
      <w:pPr>
        <w:pStyle w:val="NoSpacing"/>
        <w:spacing w:line="276" w:lineRule="auto"/>
        <w:rPr>
          <w:rFonts w:ascii="Arial" w:hAnsi="Arial" w:cs="Arial"/>
          <w:lang w:val="en-US"/>
        </w:rPr>
      </w:pPr>
    </w:p>
    <w:p w:rsidR="00BD6744" w:rsidRDefault="007F7133" w:rsidP="00BD6744">
      <w:pPr>
        <w:pStyle w:val="NoSpacing"/>
        <w:spacing w:line="276" w:lineRule="auto"/>
        <w:rPr>
          <w:rFonts w:ascii="Arial" w:hAnsi="Arial" w:cs="Arial"/>
          <w:lang w:val="en-US"/>
        </w:rPr>
      </w:pPr>
      <w:r w:rsidRPr="00C5211B">
        <w:rPr>
          <w:rFonts w:ascii="Arial" w:hAnsi="Arial" w:cs="Arial"/>
          <w:lang w:val="en-US"/>
        </w:rPr>
        <w:lastRenderedPageBreak/>
        <w:t xml:space="preserve">The </w:t>
      </w:r>
      <w:r w:rsidR="00BD6744" w:rsidRPr="00C5211B">
        <w:rPr>
          <w:rFonts w:ascii="Arial" w:hAnsi="Arial" w:cs="Arial"/>
          <w:lang w:val="en-US"/>
        </w:rPr>
        <w:t xml:space="preserve">Stonehenge </w:t>
      </w:r>
      <w:r w:rsidRPr="00C5211B">
        <w:rPr>
          <w:rFonts w:ascii="Arial" w:hAnsi="Arial" w:cs="Arial"/>
          <w:lang w:val="en-US"/>
        </w:rPr>
        <w:t>Hidden Landscapes Project is a collaborative work carried out under the auspices of the National Trust and English Heritage</w:t>
      </w:r>
      <w:r w:rsidR="0084539A" w:rsidRPr="00C5211B">
        <w:rPr>
          <w:rFonts w:ascii="Arial" w:hAnsi="Arial" w:cs="Arial"/>
          <w:lang w:val="en-US"/>
        </w:rPr>
        <w:t>.</w:t>
      </w:r>
    </w:p>
    <w:p w:rsidR="00F4081B" w:rsidRPr="00F4081B" w:rsidRDefault="00F4081B" w:rsidP="00BD6744">
      <w:pPr>
        <w:pStyle w:val="NoSpacing"/>
        <w:spacing w:line="276" w:lineRule="auto"/>
        <w:rPr>
          <w:rFonts w:ascii="Arial" w:hAnsi="Arial" w:cs="Arial"/>
          <w:lang w:val="en-US"/>
        </w:rPr>
      </w:pPr>
    </w:p>
    <w:p w:rsidR="00F4081B" w:rsidRPr="00F4081B" w:rsidRDefault="00F4081B" w:rsidP="00BD6744">
      <w:pPr>
        <w:pStyle w:val="NoSpacing"/>
        <w:spacing w:line="276" w:lineRule="auto"/>
        <w:rPr>
          <w:rFonts w:ascii="Arial" w:hAnsi="Arial" w:cs="Arial"/>
          <w:lang w:val="en-US"/>
        </w:rPr>
      </w:pPr>
    </w:p>
    <w:p w:rsidR="00F4081B" w:rsidRPr="00F4081B" w:rsidRDefault="00F4081B" w:rsidP="00F4081B">
      <w:pPr>
        <w:rPr>
          <w:rFonts w:cs="Arial"/>
          <w:b/>
          <w:bCs/>
          <w:color w:val="000000"/>
        </w:rPr>
      </w:pPr>
      <w:r w:rsidRPr="00F4081B">
        <w:rPr>
          <w:rFonts w:cs="Arial"/>
          <w:b/>
          <w:bCs/>
          <w:color w:val="000000"/>
        </w:rPr>
        <w:t>About the British Science Festival</w:t>
      </w:r>
    </w:p>
    <w:p w:rsidR="00F4081B" w:rsidRPr="00F4081B" w:rsidRDefault="00F4081B" w:rsidP="00F4081B">
      <w:pPr>
        <w:rPr>
          <w:rFonts w:cs="Arial"/>
        </w:rPr>
      </w:pPr>
      <w:r w:rsidRPr="00F4081B">
        <w:rPr>
          <w:rFonts w:cs="Arial"/>
          <w:color w:val="000000"/>
        </w:rPr>
        <w:t xml:space="preserve">The British Science Festival is one of Europe’s largest science festivals and regularly attracts over 350 of the UK’s top scientists and speakers to discuss the latest developments in science with the public. Over 50,000 visitors attend the talks, discussions and workshops. </w:t>
      </w:r>
      <w:r w:rsidRPr="00F4081B">
        <w:rPr>
          <w:rFonts w:cs="Arial"/>
        </w:rPr>
        <w:t>Regis</w:t>
      </w:r>
      <w:r w:rsidR="00681D7E">
        <w:rPr>
          <w:rFonts w:cs="Arial"/>
        </w:rPr>
        <w:t>tration is free for journalists</w:t>
      </w:r>
      <w:r w:rsidRPr="00F4081B">
        <w:rPr>
          <w:rFonts w:cs="Arial"/>
        </w:rPr>
        <w:t xml:space="preserve"> and gets you access to hundreds of free events. To register, please click </w:t>
      </w:r>
      <w:hyperlink r:id="rId13" w:history="1">
        <w:r w:rsidRPr="00F4081B">
          <w:rPr>
            <w:rStyle w:val="Hyperlink"/>
            <w:rFonts w:cs="Arial"/>
          </w:rPr>
          <w:t>here</w:t>
        </w:r>
      </w:hyperlink>
      <w:r w:rsidRPr="00F4081B">
        <w:rPr>
          <w:rFonts w:cs="Arial"/>
        </w:rPr>
        <w:t xml:space="preserve">. </w:t>
      </w:r>
      <w:r w:rsidRPr="00F4081B">
        <w:rPr>
          <w:rFonts w:cs="Arial"/>
          <w:color w:val="000000"/>
        </w:rPr>
        <w:t xml:space="preserve">The Festival takes place at a different location each year and was last held in Birmingham in 2010. The 2014 Festival will take place from 6 - 11 September hosted by the University of Birmingham. For further information, visit </w:t>
      </w:r>
      <w:hyperlink r:id="rId14" w:history="1">
        <w:r w:rsidRPr="00F4081B">
          <w:rPr>
            <w:rStyle w:val="Hyperlink"/>
            <w:rFonts w:cs="Arial"/>
          </w:rPr>
          <w:t>www.britishsciencefestival.org</w:t>
        </w:r>
      </w:hyperlink>
      <w:r w:rsidRPr="00F4081B">
        <w:rPr>
          <w:rFonts w:cs="Arial"/>
          <w:color w:val="1F497D"/>
        </w:rPr>
        <w:t xml:space="preserve"> </w:t>
      </w:r>
      <w:r w:rsidRPr="00F4081B">
        <w:rPr>
          <w:rFonts w:cs="Arial"/>
        </w:rPr>
        <w:t>@</w:t>
      </w:r>
      <w:proofErr w:type="spellStart"/>
      <w:r w:rsidRPr="00F4081B">
        <w:rPr>
          <w:rFonts w:cs="Arial"/>
        </w:rPr>
        <w:t>BritishSciFest</w:t>
      </w:r>
      <w:proofErr w:type="spellEnd"/>
      <w:r w:rsidRPr="00F4081B">
        <w:rPr>
          <w:rFonts w:cs="Arial"/>
        </w:rPr>
        <w:t xml:space="preserve"> #BSF14 </w:t>
      </w:r>
    </w:p>
    <w:p w:rsidR="00F4081B" w:rsidRPr="00F4081B" w:rsidRDefault="00F4081B" w:rsidP="00F4081B">
      <w:pPr>
        <w:rPr>
          <w:rFonts w:cs="Arial"/>
        </w:rPr>
      </w:pPr>
    </w:p>
    <w:p w:rsidR="00F4081B" w:rsidRPr="00F4081B" w:rsidRDefault="00F4081B" w:rsidP="00F4081B">
      <w:pPr>
        <w:rPr>
          <w:rFonts w:cs="Arial"/>
          <w:b/>
          <w:bCs/>
          <w:color w:val="000000"/>
        </w:rPr>
      </w:pPr>
      <w:r w:rsidRPr="00F4081B">
        <w:rPr>
          <w:rFonts w:cs="Arial"/>
          <w:b/>
          <w:bCs/>
          <w:color w:val="000000"/>
        </w:rPr>
        <w:t>About the British Science Association</w:t>
      </w:r>
    </w:p>
    <w:p w:rsidR="00F4081B" w:rsidRPr="00F4081B" w:rsidRDefault="00F4081B" w:rsidP="00F4081B">
      <w:pPr>
        <w:rPr>
          <w:rFonts w:cs="Arial"/>
        </w:rPr>
      </w:pPr>
      <w:r w:rsidRPr="00F4081B">
        <w:rPr>
          <w:rFonts w:cs="Arial"/>
          <w:color w:val="000000"/>
        </w:rPr>
        <w:t xml:space="preserve">The </w:t>
      </w:r>
      <w:r w:rsidRPr="00F4081B">
        <w:rPr>
          <w:rFonts w:cs="Arial"/>
        </w:rPr>
        <w:t>British Science Association (BSA) believes that science should be part of – rather than set apart from – society and culture, and is owned by the wider community. Our programmes encourage people of all ages and backgrounds to engage with science, become ambassadors for science, and ultimately to be empowered to challenge and influence British science - whether they work in science or not.</w:t>
      </w:r>
    </w:p>
    <w:p w:rsidR="00F4081B" w:rsidRPr="00F4081B" w:rsidRDefault="00F4081B" w:rsidP="00F4081B">
      <w:pPr>
        <w:rPr>
          <w:rFonts w:cs="Arial"/>
        </w:rPr>
      </w:pPr>
      <w:r w:rsidRPr="00F4081B">
        <w:rPr>
          <w:rFonts w:cs="Arial"/>
        </w:rPr>
        <w:t xml:space="preserve">Established in 1831, the BSA is a registered charity that organises major initiatives across the UK, including National Science &amp; Engineering Week, the annual British Science Festival, regional and local events, the CREST Awards and other programmes for young people in schools and colleges. The BSA also organises specific activities for professional science communicators, including a specialist conference and training. For </w:t>
      </w:r>
      <w:r w:rsidRPr="00F4081B">
        <w:rPr>
          <w:rFonts w:cs="Arial"/>
          <w:color w:val="000000"/>
        </w:rPr>
        <w:t xml:space="preserve">more information, please visit </w:t>
      </w:r>
      <w:hyperlink r:id="rId15" w:history="1">
        <w:r w:rsidRPr="00F4081B">
          <w:rPr>
            <w:rStyle w:val="Hyperlink"/>
            <w:rFonts w:cs="Arial"/>
          </w:rPr>
          <w:t>www.britishscienceassociation.org</w:t>
        </w:r>
      </w:hyperlink>
    </w:p>
    <w:p w:rsidR="00BD6744" w:rsidRPr="00F4081B" w:rsidRDefault="00BD6744" w:rsidP="00BD6744">
      <w:pPr>
        <w:pStyle w:val="NoSpacing"/>
        <w:spacing w:line="276" w:lineRule="auto"/>
        <w:rPr>
          <w:rFonts w:ascii="Arial" w:hAnsi="Arial" w:cs="Arial"/>
          <w:lang w:val="en-US"/>
        </w:rPr>
      </w:pPr>
    </w:p>
    <w:p w:rsidR="00BD6744" w:rsidRPr="00C5211B" w:rsidRDefault="00BD6744" w:rsidP="00BD6744">
      <w:pPr>
        <w:pStyle w:val="NoSpacing"/>
        <w:spacing w:line="276" w:lineRule="auto"/>
        <w:rPr>
          <w:rFonts w:ascii="Arial" w:hAnsi="Arial" w:cs="Arial"/>
          <w:lang w:val="en-US"/>
        </w:rPr>
      </w:pPr>
    </w:p>
    <w:p w:rsidR="007F7133" w:rsidRPr="00C5211B" w:rsidRDefault="00BD6744" w:rsidP="00BD6744">
      <w:pPr>
        <w:pStyle w:val="NoSpacing"/>
        <w:spacing w:line="276" w:lineRule="auto"/>
        <w:rPr>
          <w:rFonts w:ascii="Arial" w:hAnsi="Arial" w:cs="Arial"/>
          <w:b/>
          <w:lang w:val="en-US"/>
        </w:rPr>
      </w:pPr>
      <w:r w:rsidRPr="00C5211B">
        <w:rPr>
          <w:rFonts w:ascii="Arial" w:hAnsi="Arial" w:cs="Arial"/>
          <w:b/>
          <w:lang w:val="en-US"/>
        </w:rPr>
        <w:t>I</w:t>
      </w:r>
      <w:r w:rsidR="007F7133" w:rsidRPr="00C5211B">
        <w:rPr>
          <w:rFonts w:ascii="Arial" w:hAnsi="Arial" w:cs="Arial"/>
          <w:b/>
          <w:lang w:val="en-US"/>
        </w:rPr>
        <w:t>nstitutional Contacts</w:t>
      </w:r>
    </w:p>
    <w:p w:rsidR="0023722D" w:rsidRPr="00C5211B" w:rsidRDefault="0023722D" w:rsidP="007F7133">
      <w:pPr>
        <w:pStyle w:val="NoSpacing"/>
        <w:tabs>
          <w:tab w:val="left" w:pos="1976"/>
        </w:tabs>
        <w:rPr>
          <w:rFonts w:ascii="Arial" w:hAnsi="Arial" w:cs="Arial"/>
          <w:b/>
          <w:lang w:val="en-US"/>
        </w:rPr>
      </w:pPr>
    </w:p>
    <w:p w:rsidR="007F7133" w:rsidRPr="00C5211B" w:rsidRDefault="007F7133" w:rsidP="007F7133">
      <w:pPr>
        <w:pStyle w:val="NoSpacing"/>
        <w:rPr>
          <w:rFonts w:ascii="Arial" w:hAnsi="Arial" w:cs="Arial"/>
          <w:b/>
          <w:lang w:val="en-US"/>
        </w:rPr>
      </w:pPr>
      <w:r w:rsidRPr="00C5211B">
        <w:rPr>
          <w:rFonts w:ascii="Arial" w:hAnsi="Arial" w:cs="Arial"/>
          <w:b/>
          <w:lang w:val="en-US"/>
        </w:rPr>
        <w:t>Professor Vincent Gaffney (Project Lead)</w:t>
      </w:r>
    </w:p>
    <w:p w:rsidR="007F7133" w:rsidRPr="00C5211B" w:rsidRDefault="007F7133" w:rsidP="007F7133">
      <w:pPr>
        <w:pStyle w:val="NoSpacing"/>
        <w:rPr>
          <w:rFonts w:ascii="Arial" w:hAnsi="Arial" w:cs="Arial"/>
          <w:lang w:val="en-US"/>
        </w:rPr>
      </w:pPr>
      <w:r w:rsidRPr="00C5211B">
        <w:rPr>
          <w:rFonts w:ascii="Arial" w:hAnsi="Arial" w:cs="Arial"/>
          <w:lang w:val="en-US"/>
        </w:rPr>
        <w:t>Digital Humanities Hub</w:t>
      </w:r>
      <w:r w:rsidRPr="00C5211B">
        <w:rPr>
          <w:rFonts w:ascii="Arial" w:hAnsi="Arial" w:cs="Arial"/>
          <w:lang w:val="en-US"/>
        </w:rPr>
        <w:br/>
        <w:t xml:space="preserve">The Institute of Archaeology and Antiquity </w:t>
      </w:r>
      <w:r w:rsidRPr="00C5211B">
        <w:rPr>
          <w:rFonts w:ascii="Arial" w:hAnsi="Arial" w:cs="Arial"/>
          <w:lang w:val="en-US"/>
        </w:rPr>
        <w:br/>
        <w:t xml:space="preserve">Arts Building </w:t>
      </w:r>
      <w:r w:rsidRPr="00C5211B">
        <w:rPr>
          <w:rFonts w:ascii="Arial" w:hAnsi="Arial" w:cs="Arial"/>
          <w:lang w:val="en-US"/>
        </w:rPr>
        <w:br/>
        <w:t xml:space="preserve">University of Birmingham </w:t>
      </w:r>
      <w:r w:rsidRPr="00C5211B">
        <w:rPr>
          <w:rFonts w:ascii="Arial" w:hAnsi="Arial" w:cs="Arial"/>
          <w:lang w:val="en-US"/>
        </w:rPr>
        <w:br/>
      </w:r>
      <w:proofErr w:type="spellStart"/>
      <w:r w:rsidRPr="00C5211B">
        <w:rPr>
          <w:rFonts w:ascii="Arial" w:hAnsi="Arial" w:cs="Arial"/>
          <w:lang w:val="en-US"/>
        </w:rPr>
        <w:t>Edgbaston</w:t>
      </w:r>
      <w:proofErr w:type="spellEnd"/>
      <w:r w:rsidRPr="00C5211B">
        <w:rPr>
          <w:rFonts w:ascii="Arial" w:hAnsi="Arial" w:cs="Arial"/>
          <w:lang w:val="en-US"/>
        </w:rPr>
        <w:t xml:space="preserve"> </w:t>
      </w:r>
      <w:r w:rsidRPr="00C5211B">
        <w:rPr>
          <w:rFonts w:ascii="Arial" w:hAnsi="Arial" w:cs="Arial"/>
          <w:lang w:val="en-US"/>
        </w:rPr>
        <w:br/>
        <w:t xml:space="preserve">Birmingham B15 2TT </w:t>
      </w:r>
      <w:r w:rsidRPr="00C5211B">
        <w:rPr>
          <w:rFonts w:ascii="Arial" w:hAnsi="Arial" w:cs="Arial"/>
          <w:lang w:val="en-US"/>
        </w:rPr>
        <w:br/>
        <w:t xml:space="preserve">United Kingdom </w:t>
      </w:r>
      <w:r w:rsidRPr="00C5211B">
        <w:rPr>
          <w:rFonts w:ascii="Arial" w:hAnsi="Arial" w:cs="Arial"/>
          <w:lang w:val="en-US"/>
        </w:rPr>
        <w:br/>
        <w:t xml:space="preserve">Tel: +44 (0)121 4147632 </w:t>
      </w:r>
      <w:r w:rsidRPr="00C5211B">
        <w:rPr>
          <w:rFonts w:ascii="Arial" w:hAnsi="Arial" w:cs="Arial"/>
          <w:lang w:val="en-US"/>
        </w:rPr>
        <w:br/>
        <w:t xml:space="preserve">Fax: +44 (0)1214143595 </w:t>
      </w:r>
      <w:r w:rsidRPr="00C5211B">
        <w:rPr>
          <w:rFonts w:ascii="Arial" w:hAnsi="Arial" w:cs="Arial"/>
          <w:lang w:val="en-US"/>
        </w:rPr>
        <w:br/>
        <w:t xml:space="preserve">Email: </w:t>
      </w:r>
      <w:hyperlink r:id="rId16" w:history="1">
        <w:r w:rsidRPr="00C5211B">
          <w:rPr>
            <w:rStyle w:val="Hyperlink"/>
            <w:rFonts w:ascii="Arial" w:hAnsi="Arial" w:cs="Arial"/>
            <w:lang w:val="en-US"/>
          </w:rPr>
          <w:t>v.l.gaffney@bham.ac.uk</w:t>
        </w:r>
      </w:hyperlink>
    </w:p>
    <w:p w:rsidR="007F7133" w:rsidRPr="00C5211B" w:rsidRDefault="007F7133" w:rsidP="007F7133">
      <w:pPr>
        <w:pStyle w:val="NoSpacing"/>
        <w:rPr>
          <w:rFonts w:ascii="Arial" w:hAnsi="Arial" w:cs="Arial"/>
          <w:lang w:val="en-US"/>
        </w:rPr>
      </w:pPr>
    </w:p>
    <w:p w:rsidR="007F7133" w:rsidRPr="00C5211B" w:rsidRDefault="009446AE" w:rsidP="007F7133">
      <w:pPr>
        <w:pStyle w:val="NoSpacing"/>
        <w:rPr>
          <w:rStyle w:val="editable"/>
          <w:rFonts w:ascii="Arial" w:hAnsi="Arial" w:cs="Arial"/>
          <w:b/>
          <w:lang w:val="en-US"/>
        </w:rPr>
      </w:pPr>
      <w:r w:rsidRPr="00C5211B">
        <w:rPr>
          <w:rStyle w:val="editable"/>
          <w:rFonts w:ascii="Arial" w:hAnsi="Arial" w:cs="Arial"/>
          <w:b/>
          <w:lang w:val="en-US"/>
        </w:rPr>
        <w:t xml:space="preserve">Professor Wolfgang </w:t>
      </w:r>
      <w:proofErr w:type="spellStart"/>
      <w:r w:rsidRPr="00C5211B">
        <w:rPr>
          <w:rStyle w:val="editable"/>
          <w:rFonts w:ascii="Arial" w:hAnsi="Arial" w:cs="Arial"/>
          <w:b/>
          <w:lang w:val="en-US"/>
        </w:rPr>
        <w:t>Neubauer</w:t>
      </w:r>
      <w:proofErr w:type="spellEnd"/>
    </w:p>
    <w:p w:rsidR="007F7133" w:rsidRPr="00C5211B" w:rsidRDefault="007F7133" w:rsidP="007F7133">
      <w:pPr>
        <w:pStyle w:val="NoSpacing"/>
        <w:rPr>
          <w:rStyle w:val="editable"/>
          <w:rFonts w:ascii="Arial" w:hAnsi="Arial" w:cs="Arial"/>
          <w:lang w:val="en-US"/>
        </w:rPr>
      </w:pPr>
      <w:r w:rsidRPr="00C5211B">
        <w:rPr>
          <w:rStyle w:val="editable"/>
          <w:rFonts w:ascii="Arial" w:hAnsi="Arial" w:cs="Arial"/>
          <w:lang w:val="en-US"/>
        </w:rPr>
        <w:t>Ludwig Boltzmann Institute fo</w:t>
      </w:r>
      <w:r w:rsidR="005D7E09" w:rsidRPr="00C5211B">
        <w:rPr>
          <w:rStyle w:val="editable"/>
          <w:rFonts w:ascii="Arial" w:hAnsi="Arial" w:cs="Arial"/>
          <w:lang w:val="en-US"/>
        </w:rPr>
        <w:t>r Archaeological Prospection &amp;</w:t>
      </w:r>
      <w:r w:rsidRPr="00C5211B">
        <w:rPr>
          <w:rStyle w:val="editable"/>
          <w:rFonts w:ascii="Arial" w:hAnsi="Arial" w:cs="Arial"/>
          <w:lang w:val="en-US"/>
        </w:rPr>
        <w:t xml:space="preserve"> Virtual Archaeology</w:t>
      </w:r>
    </w:p>
    <w:p w:rsidR="007F7133" w:rsidRPr="00C5211B" w:rsidRDefault="007F7133" w:rsidP="007F7133">
      <w:pPr>
        <w:pStyle w:val="NoSpacing"/>
        <w:rPr>
          <w:rFonts w:ascii="Arial" w:hAnsi="Arial" w:cs="Arial"/>
          <w:lang w:val="de-DE"/>
        </w:rPr>
      </w:pPr>
      <w:r w:rsidRPr="00C5211B">
        <w:rPr>
          <w:rFonts w:ascii="Arial" w:hAnsi="Arial" w:cs="Arial"/>
          <w:lang w:val="de-DE"/>
        </w:rPr>
        <w:t>Hohe Warte 38</w:t>
      </w:r>
      <w:r w:rsidRPr="00C5211B">
        <w:rPr>
          <w:rFonts w:ascii="Arial" w:hAnsi="Arial" w:cs="Arial"/>
          <w:lang w:val="de-DE"/>
        </w:rPr>
        <w:br/>
      </w:r>
      <w:r w:rsidRPr="00C5211B">
        <w:rPr>
          <w:rStyle w:val="editable"/>
          <w:rFonts w:ascii="Arial" w:hAnsi="Arial" w:cs="Arial"/>
          <w:lang w:val="de-DE"/>
        </w:rPr>
        <w:t>A-1190 Wien</w:t>
      </w:r>
    </w:p>
    <w:p w:rsidR="007F7133" w:rsidRPr="00C5211B" w:rsidRDefault="007F7133" w:rsidP="007F7133">
      <w:pPr>
        <w:pStyle w:val="HTMLPreformatted"/>
        <w:rPr>
          <w:rFonts w:ascii="Arial" w:eastAsia="Times New Roman" w:hAnsi="Arial" w:cs="Arial"/>
          <w:sz w:val="22"/>
          <w:szCs w:val="22"/>
          <w:lang w:val="de-DE" w:eastAsia="de-DE"/>
        </w:rPr>
      </w:pPr>
      <w:r w:rsidRPr="00C5211B">
        <w:rPr>
          <w:rFonts w:ascii="Arial" w:hAnsi="Arial" w:cs="Arial"/>
          <w:sz w:val="22"/>
          <w:szCs w:val="22"/>
          <w:lang w:val="de-DE"/>
        </w:rPr>
        <w:t xml:space="preserve">Tel. +43 </w:t>
      </w:r>
      <w:r w:rsidRPr="00C5211B">
        <w:rPr>
          <w:rFonts w:ascii="Arial" w:eastAsia="Times New Roman" w:hAnsi="Arial" w:cs="Arial"/>
          <w:sz w:val="22"/>
          <w:szCs w:val="22"/>
          <w:lang w:val="de-DE" w:eastAsia="de-DE"/>
        </w:rPr>
        <w:t>664 8174991</w:t>
      </w:r>
    </w:p>
    <w:p w:rsidR="007F7133" w:rsidRPr="00C5211B" w:rsidRDefault="007F7133" w:rsidP="007F7133">
      <w:pPr>
        <w:pStyle w:val="NoSpacing"/>
        <w:rPr>
          <w:rFonts w:ascii="Arial" w:hAnsi="Arial" w:cs="Arial"/>
          <w:lang w:val="de-DE"/>
        </w:rPr>
      </w:pPr>
      <w:r w:rsidRPr="00C5211B">
        <w:rPr>
          <w:rFonts w:ascii="Arial" w:hAnsi="Arial" w:cs="Arial"/>
          <w:lang w:val="de-DE"/>
        </w:rPr>
        <w:t>http://archpro.lbg.ac.at</w:t>
      </w:r>
    </w:p>
    <w:p w:rsidR="007F7133" w:rsidRPr="00C5211B" w:rsidRDefault="007F7133" w:rsidP="007F7133">
      <w:pPr>
        <w:pStyle w:val="NoSpacing"/>
        <w:rPr>
          <w:rFonts w:ascii="Arial" w:hAnsi="Arial" w:cs="Arial"/>
          <w:lang w:val="en-US"/>
        </w:rPr>
      </w:pPr>
      <w:r w:rsidRPr="00C5211B">
        <w:rPr>
          <w:rFonts w:ascii="Arial" w:hAnsi="Arial" w:cs="Arial"/>
          <w:lang w:val="en-US"/>
        </w:rPr>
        <w:t xml:space="preserve">Email: </w:t>
      </w:r>
      <w:hyperlink r:id="rId17" w:history="1">
        <w:r w:rsidR="00CE3256" w:rsidRPr="00C5211B">
          <w:rPr>
            <w:rStyle w:val="Hyperlink"/>
            <w:rFonts w:ascii="Arial" w:hAnsi="Arial" w:cs="Arial"/>
            <w:lang w:val="en-US"/>
          </w:rPr>
          <w:t>Wolfgang.Neubauer@archpro.lbg.ac.at</w:t>
        </w:r>
      </w:hyperlink>
      <w:r w:rsidR="00CE3256" w:rsidRPr="00C5211B">
        <w:rPr>
          <w:rFonts w:ascii="Arial" w:hAnsi="Arial" w:cs="Arial"/>
          <w:lang w:val="en-US"/>
        </w:rPr>
        <w:t xml:space="preserve"> </w:t>
      </w:r>
    </w:p>
    <w:p w:rsidR="007F7133" w:rsidRPr="00C5211B" w:rsidRDefault="007F7133" w:rsidP="007F7133">
      <w:pPr>
        <w:pStyle w:val="NoSpacing"/>
        <w:rPr>
          <w:rFonts w:ascii="Arial" w:hAnsi="Arial" w:cs="Arial"/>
          <w:lang w:val="en-US"/>
        </w:rPr>
      </w:pPr>
    </w:p>
    <w:p w:rsidR="007F7133" w:rsidRPr="00C5211B" w:rsidRDefault="007F7133" w:rsidP="007F7133">
      <w:pPr>
        <w:pStyle w:val="NoSpacing"/>
        <w:rPr>
          <w:rFonts w:ascii="Arial" w:hAnsi="Arial" w:cs="Arial"/>
          <w:b/>
          <w:lang w:val="en-US"/>
        </w:rPr>
      </w:pPr>
      <w:proofErr w:type="spellStart"/>
      <w:r w:rsidRPr="00C5211B">
        <w:rPr>
          <w:rFonts w:ascii="Arial" w:hAnsi="Arial" w:cs="Arial"/>
          <w:b/>
          <w:lang w:val="en-US"/>
        </w:rPr>
        <w:t>Dr</w:t>
      </w:r>
      <w:proofErr w:type="spellEnd"/>
      <w:r w:rsidRPr="00C5211B">
        <w:rPr>
          <w:rFonts w:ascii="Arial" w:hAnsi="Arial" w:cs="Arial"/>
          <w:b/>
          <w:lang w:val="en-US"/>
        </w:rPr>
        <w:t xml:space="preserve"> Christopher Gaffney</w:t>
      </w:r>
    </w:p>
    <w:p w:rsidR="007F7133" w:rsidRPr="00C5211B" w:rsidRDefault="007F7133" w:rsidP="007F7133">
      <w:pPr>
        <w:pStyle w:val="NoSpacing"/>
        <w:rPr>
          <w:rFonts w:ascii="Arial" w:hAnsi="Arial" w:cs="Arial"/>
          <w:lang w:val="en-US"/>
        </w:rPr>
      </w:pPr>
      <w:proofErr w:type="gramStart"/>
      <w:r w:rsidRPr="00C5211B">
        <w:rPr>
          <w:rFonts w:ascii="Arial" w:hAnsi="Arial" w:cs="Arial"/>
          <w:lang w:val="en-US"/>
        </w:rPr>
        <w:t>Division of Archaeological, Geographical and Environmental Sciences</w:t>
      </w:r>
      <w:r w:rsidRPr="00C5211B">
        <w:rPr>
          <w:rFonts w:ascii="Arial" w:hAnsi="Arial" w:cs="Arial"/>
          <w:lang w:val="en-US"/>
        </w:rPr>
        <w:br/>
        <w:t xml:space="preserve">University of Bradford </w:t>
      </w:r>
      <w:r w:rsidRPr="00C5211B">
        <w:rPr>
          <w:rFonts w:ascii="Arial" w:hAnsi="Arial" w:cs="Arial"/>
          <w:lang w:val="en-US"/>
        </w:rPr>
        <w:br/>
      </w:r>
      <w:proofErr w:type="spellStart"/>
      <w:r w:rsidRPr="00C5211B">
        <w:rPr>
          <w:rFonts w:ascii="Arial" w:hAnsi="Arial" w:cs="Arial"/>
          <w:lang w:val="en-US"/>
        </w:rPr>
        <w:lastRenderedPageBreak/>
        <w:t>Bradford</w:t>
      </w:r>
      <w:proofErr w:type="spellEnd"/>
      <w:r w:rsidRPr="00C5211B">
        <w:rPr>
          <w:rFonts w:ascii="Arial" w:hAnsi="Arial" w:cs="Arial"/>
          <w:lang w:val="en-US"/>
        </w:rPr>
        <w:t xml:space="preserve"> </w:t>
      </w:r>
      <w:r w:rsidRPr="00C5211B">
        <w:rPr>
          <w:rFonts w:ascii="Arial" w:hAnsi="Arial" w:cs="Arial"/>
          <w:lang w:val="en-US"/>
        </w:rPr>
        <w:br/>
        <w:t xml:space="preserve">West Yorkshire </w:t>
      </w:r>
      <w:r w:rsidRPr="00C5211B">
        <w:rPr>
          <w:rFonts w:ascii="Arial" w:hAnsi="Arial" w:cs="Arial"/>
          <w:lang w:val="en-US"/>
        </w:rPr>
        <w:br/>
        <w:t xml:space="preserve">BD7 1DP </w:t>
      </w:r>
      <w:r w:rsidRPr="00C5211B">
        <w:rPr>
          <w:rFonts w:ascii="Arial" w:hAnsi="Arial" w:cs="Arial"/>
          <w:lang w:val="en-US"/>
        </w:rPr>
        <w:br/>
        <w:t>U.K.</w:t>
      </w:r>
      <w:proofErr w:type="gramEnd"/>
    </w:p>
    <w:p w:rsidR="007F7133" w:rsidRPr="00C5211B" w:rsidRDefault="007F7133" w:rsidP="007F7133">
      <w:pPr>
        <w:pStyle w:val="NoSpacing"/>
        <w:rPr>
          <w:rFonts w:ascii="Arial" w:hAnsi="Arial" w:cs="Arial"/>
          <w:lang w:val="en-US"/>
        </w:rPr>
      </w:pPr>
      <w:r w:rsidRPr="00C5211B">
        <w:rPr>
          <w:rFonts w:ascii="Arial" w:hAnsi="Arial" w:cs="Arial"/>
          <w:lang w:val="en-US"/>
        </w:rPr>
        <w:t>+44 (0)1274 233531</w:t>
      </w:r>
    </w:p>
    <w:p w:rsidR="007F7133" w:rsidRPr="00C5211B" w:rsidRDefault="008744DB" w:rsidP="007F7133">
      <w:pPr>
        <w:pStyle w:val="NoSpacing"/>
        <w:rPr>
          <w:rFonts w:ascii="Arial" w:hAnsi="Arial" w:cs="Arial"/>
          <w:lang w:val="en-US"/>
        </w:rPr>
      </w:pPr>
      <w:hyperlink r:id="rId18" w:history="1">
        <w:r w:rsidR="00CE3256" w:rsidRPr="00C5211B">
          <w:rPr>
            <w:rStyle w:val="Hyperlink"/>
            <w:rFonts w:ascii="Arial" w:hAnsi="Arial" w:cs="Arial"/>
            <w:lang w:val="en-US"/>
          </w:rPr>
          <w:t>C.Gaffney@Bradford.ac.uk</w:t>
        </w:r>
      </w:hyperlink>
      <w:r w:rsidR="00CE3256" w:rsidRPr="00C5211B">
        <w:rPr>
          <w:rFonts w:ascii="Arial" w:hAnsi="Arial" w:cs="Arial"/>
          <w:lang w:val="en-US"/>
        </w:rPr>
        <w:t xml:space="preserve"> </w:t>
      </w:r>
      <w:r w:rsidR="007F7133" w:rsidRPr="00C5211B">
        <w:rPr>
          <w:rFonts w:ascii="Arial" w:hAnsi="Arial" w:cs="Arial"/>
          <w:lang w:val="en-US"/>
        </w:rPr>
        <w:br/>
      </w:r>
    </w:p>
    <w:p w:rsidR="009F3FE3" w:rsidRPr="00C5211B" w:rsidRDefault="009F3FE3" w:rsidP="007F7133">
      <w:pPr>
        <w:pStyle w:val="NoSpacing"/>
        <w:rPr>
          <w:rFonts w:ascii="Arial" w:hAnsi="Arial" w:cs="Arial"/>
          <w:b/>
        </w:rPr>
      </w:pPr>
    </w:p>
    <w:p w:rsidR="007F7133" w:rsidRPr="00C5211B" w:rsidRDefault="007F7133" w:rsidP="007F7133">
      <w:pPr>
        <w:pStyle w:val="NoSpacing"/>
        <w:rPr>
          <w:rFonts w:ascii="Arial" w:hAnsi="Arial" w:cs="Arial"/>
          <w:b/>
        </w:rPr>
      </w:pPr>
      <w:r w:rsidRPr="00C5211B">
        <w:rPr>
          <w:rFonts w:ascii="Arial" w:hAnsi="Arial" w:cs="Arial"/>
          <w:b/>
        </w:rPr>
        <w:t>Web links</w:t>
      </w:r>
    </w:p>
    <w:p w:rsidR="009F3FE3" w:rsidRPr="00B0320C" w:rsidRDefault="009F3FE3" w:rsidP="007F7133">
      <w:pPr>
        <w:pStyle w:val="NoSpacing"/>
        <w:rPr>
          <w:rFonts w:ascii="Arial" w:hAnsi="Arial" w:cs="Arial"/>
        </w:rPr>
      </w:pPr>
    </w:p>
    <w:p w:rsidR="007F7133" w:rsidRPr="00B0320C" w:rsidRDefault="00525897" w:rsidP="007F7133">
      <w:pPr>
        <w:pStyle w:val="NoSpacing"/>
        <w:rPr>
          <w:rFonts w:ascii="Arial" w:hAnsi="Arial" w:cs="Arial"/>
        </w:rPr>
      </w:pPr>
      <w:r w:rsidRPr="00B0320C">
        <w:rPr>
          <w:rFonts w:ascii="Arial" w:hAnsi="Arial" w:cs="Arial"/>
        </w:rPr>
        <w:t>Digital Humanities Hub, University of Birmingham (</w:t>
      </w:r>
      <w:r w:rsidR="00E43A73">
        <w:fldChar w:fldCharType="begin"/>
      </w:r>
      <w:r w:rsidR="00E43A73">
        <w:instrText xml:space="preserve"> HYPERLINK "http://www.birmingham.ac.uk/facilities/digitalhumanitieshub/index.aspx" </w:instrText>
      </w:r>
      <w:r w:rsidR="00E43A73">
        <w:fldChar w:fldCharType="separate"/>
      </w:r>
      <w:r w:rsidR="009F3FE3" w:rsidRPr="00B0320C">
        <w:rPr>
          <w:rStyle w:val="Hyperlink"/>
          <w:rFonts w:ascii="Arial" w:hAnsi="Arial" w:cs="Arial"/>
        </w:rPr>
        <w:t>http://www.birmingham.ac.uk/facilities/digitalhumanitieshub/index.aspx</w:t>
      </w:r>
      <w:r w:rsidR="00E43A73">
        <w:rPr>
          <w:rStyle w:val="Hyperlink"/>
          <w:rFonts w:ascii="Arial" w:hAnsi="Arial" w:cs="Arial"/>
        </w:rPr>
        <w:fldChar w:fldCharType="end"/>
      </w:r>
      <w:r w:rsidRPr="00B0320C">
        <w:rPr>
          <w:rFonts w:ascii="Arial" w:hAnsi="Arial" w:cs="Arial"/>
        </w:rPr>
        <w:t>)</w:t>
      </w:r>
      <w:r w:rsidR="009F3FE3" w:rsidRPr="00B0320C">
        <w:rPr>
          <w:rFonts w:ascii="Arial" w:hAnsi="Arial" w:cs="Arial"/>
        </w:rPr>
        <w:t xml:space="preserve"> </w:t>
      </w:r>
    </w:p>
    <w:p w:rsidR="007F7133" w:rsidRPr="00B0320C" w:rsidRDefault="007F7133" w:rsidP="007F7133">
      <w:pPr>
        <w:pStyle w:val="NoSpacing"/>
        <w:rPr>
          <w:rFonts w:ascii="Arial" w:hAnsi="Arial" w:cs="Arial"/>
        </w:rPr>
      </w:pPr>
      <w:r w:rsidRPr="00B0320C">
        <w:rPr>
          <w:rFonts w:ascii="Arial" w:hAnsi="Arial" w:cs="Arial"/>
          <w:lang w:eastAsia="de-AT"/>
        </w:rPr>
        <w:t>Ludwig Boltzmann Institute ArchPro (</w:t>
      </w:r>
      <w:r w:rsidR="00E43A73">
        <w:fldChar w:fldCharType="begin"/>
      </w:r>
      <w:r w:rsidR="00E43A73">
        <w:instrText xml:space="preserve"> HYPERLINK "http://archpro.lbg.ac.at" </w:instrText>
      </w:r>
      <w:r w:rsidR="00E43A73">
        <w:fldChar w:fldCharType="separate"/>
      </w:r>
      <w:r w:rsidR="00DC2492" w:rsidRPr="00B0320C">
        <w:rPr>
          <w:rStyle w:val="Hyperlink"/>
          <w:rFonts w:ascii="Arial" w:hAnsi="Arial" w:cs="Arial"/>
        </w:rPr>
        <w:t>http://archpro.lbg.ac.at</w:t>
      </w:r>
      <w:r w:rsidR="00E43A73">
        <w:rPr>
          <w:rStyle w:val="Hyperlink"/>
          <w:rFonts w:ascii="Arial" w:hAnsi="Arial" w:cs="Arial"/>
        </w:rPr>
        <w:fldChar w:fldCharType="end"/>
      </w:r>
      <w:r w:rsidR="00DC2492" w:rsidRPr="00B0320C">
        <w:rPr>
          <w:rFonts w:ascii="Arial" w:hAnsi="Arial" w:cs="Arial"/>
        </w:rPr>
        <w:t xml:space="preserve"> and </w:t>
      </w:r>
      <w:r w:rsidR="00E43A73">
        <w:fldChar w:fldCharType="begin"/>
      </w:r>
      <w:r w:rsidR="00E43A73">
        <w:instrText xml:space="preserve"> HYPERLINK "http://lbi-archpro.org/cs/stonehenge/" </w:instrText>
      </w:r>
      <w:r w:rsidR="00E43A73">
        <w:fldChar w:fldCharType="separate"/>
      </w:r>
      <w:r w:rsidR="009F3FE3" w:rsidRPr="00B0320C">
        <w:rPr>
          <w:rStyle w:val="Hyperlink"/>
          <w:rFonts w:ascii="Arial" w:hAnsi="Arial" w:cs="Arial"/>
        </w:rPr>
        <w:t>http://lbi-archpro.org/cs/stonehenge/</w:t>
      </w:r>
      <w:r w:rsidR="00E43A73">
        <w:rPr>
          <w:rStyle w:val="Hyperlink"/>
          <w:rFonts w:ascii="Arial" w:hAnsi="Arial" w:cs="Arial"/>
        </w:rPr>
        <w:fldChar w:fldCharType="end"/>
      </w:r>
      <w:r w:rsidRPr="00B0320C">
        <w:rPr>
          <w:rFonts w:ascii="Arial" w:hAnsi="Arial" w:cs="Arial"/>
        </w:rPr>
        <w:t>)</w:t>
      </w:r>
    </w:p>
    <w:p w:rsidR="007F7133" w:rsidRPr="00B0320C" w:rsidRDefault="007F7133" w:rsidP="007F7133">
      <w:pPr>
        <w:pStyle w:val="NoSpacing"/>
        <w:rPr>
          <w:rFonts w:ascii="Arial" w:hAnsi="Arial" w:cs="Arial"/>
          <w:lang w:val="en-US"/>
        </w:rPr>
      </w:pPr>
      <w:r w:rsidRPr="00B0320C">
        <w:rPr>
          <w:rFonts w:ascii="Arial" w:hAnsi="Arial" w:cs="Arial"/>
          <w:lang w:val="en-US"/>
        </w:rPr>
        <w:t>Division of Archaeological, Geographical and Environmental Sciences (</w:t>
      </w:r>
      <w:hyperlink r:id="rId19" w:history="1">
        <w:r w:rsidR="009F3FE3" w:rsidRPr="00B0320C">
          <w:rPr>
            <w:rStyle w:val="Hyperlink"/>
            <w:rFonts w:ascii="Arial" w:hAnsi="Arial" w:cs="Arial"/>
            <w:lang w:val="en-US"/>
          </w:rPr>
          <w:t>http://www.bradford.ac.uk/archenvi/</w:t>
        </w:r>
      </w:hyperlink>
      <w:r w:rsidRPr="00B0320C">
        <w:rPr>
          <w:rFonts w:ascii="Arial" w:hAnsi="Arial" w:cs="Arial"/>
          <w:lang w:val="en-US"/>
        </w:rPr>
        <w:t>)</w:t>
      </w:r>
    </w:p>
    <w:p w:rsidR="002D7F0A" w:rsidRDefault="002D7F0A" w:rsidP="007F7133">
      <w:pPr>
        <w:pStyle w:val="NoSpacing"/>
        <w:rPr>
          <w:rStyle w:val="editable"/>
          <w:rFonts w:ascii="Arial" w:hAnsi="Arial" w:cs="Arial"/>
          <w:lang w:val="en"/>
        </w:rPr>
      </w:pPr>
      <w:r>
        <w:rPr>
          <w:rStyle w:val="editable"/>
          <w:rFonts w:ascii="Arial" w:hAnsi="Arial" w:cs="Arial"/>
          <w:lang w:val="en"/>
        </w:rPr>
        <w:t>Department of Earth and Environmental Sciences</w:t>
      </w:r>
    </w:p>
    <w:p w:rsidR="00FD5E34" w:rsidRPr="002D7F0A" w:rsidRDefault="006D3A89" w:rsidP="007F7133">
      <w:pPr>
        <w:pStyle w:val="NoSpacing"/>
        <w:rPr>
          <w:rStyle w:val="editable"/>
          <w:rFonts w:ascii="Arial" w:hAnsi="Arial" w:cs="Arial"/>
          <w:lang w:val="en"/>
        </w:rPr>
      </w:pPr>
      <w:r>
        <w:t>(</w:t>
      </w:r>
      <w:r>
        <w:rPr>
          <w:rFonts w:ascii="Arial" w:hAnsi="Arial" w:cs="Arial"/>
          <w:lang w:val="en"/>
        </w:rPr>
        <w:fldChar w:fldCharType="begin"/>
      </w:r>
      <w:r>
        <w:rPr>
          <w:rFonts w:ascii="Arial" w:hAnsi="Arial" w:cs="Arial"/>
          <w:lang w:val="en"/>
        </w:rPr>
        <w:instrText xml:space="preserve"> HYPERLINK "</w:instrText>
      </w:r>
      <w:r w:rsidRPr="006D3A89">
        <w:rPr>
          <w:rFonts w:ascii="Arial" w:hAnsi="Arial" w:cs="Arial"/>
          <w:lang w:val="en"/>
        </w:rPr>
        <w:instrText>http://earthsci.st-andrews.ac.uk/</w:instrText>
      </w:r>
      <w:r>
        <w:rPr>
          <w:rFonts w:ascii="Arial" w:hAnsi="Arial" w:cs="Arial"/>
          <w:lang w:val="en"/>
        </w:rPr>
        <w:instrText xml:space="preserve">" </w:instrText>
      </w:r>
      <w:r>
        <w:rPr>
          <w:rFonts w:ascii="Arial" w:hAnsi="Arial" w:cs="Arial"/>
          <w:lang w:val="en"/>
        </w:rPr>
        <w:fldChar w:fldCharType="separate"/>
      </w:r>
      <w:r w:rsidRPr="00DF6666">
        <w:rPr>
          <w:rStyle w:val="Hyperlink"/>
          <w:rFonts w:ascii="Arial" w:hAnsi="Arial" w:cs="Arial"/>
          <w:lang w:val="en"/>
        </w:rPr>
        <w:t>http://earthsci.st-andrews.ac.uk/</w:t>
      </w:r>
      <w:r>
        <w:rPr>
          <w:rFonts w:ascii="Arial" w:hAnsi="Arial" w:cs="Arial"/>
          <w:lang w:val="en"/>
        </w:rPr>
        <w:fldChar w:fldCharType="end"/>
      </w:r>
      <w:r>
        <w:rPr>
          <w:rStyle w:val="editable"/>
          <w:rFonts w:ascii="Arial" w:hAnsi="Arial" w:cs="Arial"/>
          <w:lang w:val="en"/>
        </w:rPr>
        <w:t>)</w:t>
      </w:r>
    </w:p>
    <w:p w:rsidR="00FD5E34" w:rsidRPr="00B0320C" w:rsidRDefault="00FD5E34" w:rsidP="007F7133">
      <w:pPr>
        <w:pStyle w:val="NoSpacing"/>
        <w:rPr>
          <w:rFonts w:ascii="Arial" w:hAnsi="Arial" w:cs="Arial"/>
          <w:lang w:val="en-US"/>
        </w:rPr>
      </w:pPr>
      <w:proofErr w:type="spellStart"/>
      <w:r w:rsidRPr="00B0320C">
        <w:rPr>
          <w:rFonts w:ascii="Arial" w:hAnsi="Arial" w:cs="Arial"/>
          <w:lang w:val="en-US"/>
        </w:rPr>
        <w:t>ORBit</w:t>
      </w:r>
      <w:proofErr w:type="spellEnd"/>
      <w:r w:rsidRPr="00B0320C">
        <w:rPr>
          <w:rFonts w:ascii="Arial" w:hAnsi="Arial" w:cs="Arial"/>
          <w:lang w:val="en-US"/>
        </w:rPr>
        <w:t xml:space="preserve"> </w:t>
      </w:r>
      <w:r w:rsidRPr="00B0320C">
        <w:rPr>
          <w:rFonts w:ascii="Arial" w:hAnsi="Arial" w:cs="Arial"/>
        </w:rPr>
        <w:t>University of Ghent</w:t>
      </w:r>
    </w:p>
    <w:p w:rsidR="00FD5E34" w:rsidRPr="00B0320C" w:rsidRDefault="006D3A89" w:rsidP="007F7133">
      <w:pPr>
        <w:pStyle w:val="NoSpacing"/>
        <w:rPr>
          <w:rFonts w:ascii="Arial" w:hAnsi="Arial" w:cs="Arial"/>
          <w:lang w:val="en-US"/>
        </w:rPr>
      </w:pPr>
      <w:r>
        <w:t>(</w:t>
      </w:r>
      <w:hyperlink r:id="rId20" w:history="1">
        <w:r w:rsidRPr="00DF6666">
          <w:rPr>
            <w:rStyle w:val="Hyperlink"/>
            <w:rFonts w:ascii="Arial" w:hAnsi="Arial" w:cs="Arial"/>
            <w:lang w:val="en-US"/>
          </w:rPr>
          <w:t>http://www.ugent.be/bw/soilmanagement/nl/onderzoek/bodeminventarisatietechnieken-orbit</w:t>
        </w:r>
      </w:hyperlink>
      <w:r>
        <w:rPr>
          <w:rFonts w:ascii="Arial" w:hAnsi="Arial" w:cs="Arial"/>
          <w:lang w:val="en-US"/>
        </w:rPr>
        <w:t xml:space="preserve">) </w:t>
      </w:r>
    </w:p>
    <w:p w:rsidR="007F7133" w:rsidRPr="00C5211B" w:rsidRDefault="007F7133" w:rsidP="007F7133">
      <w:pPr>
        <w:pStyle w:val="NoSpacing"/>
        <w:rPr>
          <w:rFonts w:ascii="Arial" w:hAnsi="Arial" w:cs="Arial"/>
          <w:lang w:val="en-US"/>
        </w:rPr>
      </w:pPr>
      <w:r w:rsidRPr="00C5211B">
        <w:rPr>
          <w:rFonts w:ascii="Arial" w:hAnsi="Arial" w:cs="Arial"/>
          <w:lang w:val="en-US"/>
        </w:rPr>
        <w:t>The National Trust (</w:t>
      </w:r>
      <w:hyperlink r:id="rId21" w:history="1">
        <w:r w:rsidR="002D7F0A" w:rsidRPr="00621502">
          <w:rPr>
            <w:rStyle w:val="Hyperlink"/>
            <w:rFonts w:ascii="Arial" w:hAnsi="Arial" w:cs="Arial"/>
            <w:lang w:val="en-US"/>
          </w:rPr>
          <w:t>http://www.nationaltrust.org.uk</w:t>
        </w:r>
      </w:hyperlink>
      <w:r w:rsidR="009F3FE3" w:rsidRPr="00C5211B">
        <w:rPr>
          <w:rFonts w:ascii="Arial" w:hAnsi="Arial" w:cs="Arial"/>
          <w:lang w:val="en-US"/>
        </w:rPr>
        <w:t xml:space="preserve">) </w:t>
      </w:r>
    </w:p>
    <w:p w:rsidR="007F7133" w:rsidRPr="00C5211B" w:rsidRDefault="007F7133" w:rsidP="007F7133">
      <w:pPr>
        <w:pStyle w:val="NoSpacing"/>
        <w:rPr>
          <w:rFonts w:ascii="Arial" w:hAnsi="Arial" w:cs="Arial"/>
          <w:lang w:val="en-US"/>
        </w:rPr>
      </w:pPr>
      <w:r w:rsidRPr="00C5211B">
        <w:rPr>
          <w:rFonts w:ascii="Arial" w:hAnsi="Arial" w:cs="Arial"/>
          <w:lang w:val="en-US"/>
        </w:rPr>
        <w:t>English Heritage (</w:t>
      </w:r>
      <w:hyperlink r:id="rId22" w:history="1">
        <w:r w:rsidRPr="00C5211B">
          <w:rPr>
            <w:rStyle w:val="Hyperlink"/>
            <w:rFonts w:ascii="Arial" w:hAnsi="Arial" w:cs="Arial"/>
            <w:lang w:val="en-US"/>
          </w:rPr>
          <w:t>http://www.english-heritage.org.uk/</w:t>
        </w:r>
      </w:hyperlink>
      <w:r w:rsidRPr="00C5211B">
        <w:rPr>
          <w:rFonts w:ascii="Arial" w:hAnsi="Arial" w:cs="Arial"/>
          <w:lang w:val="en-US"/>
        </w:rPr>
        <w:t>)</w:t>
      </w:r>
    </w:p>
    <w:p w:rsidR="007F7133" w:rsidRPr="00C5211B" w:rsidRDefault="007F7133" w:rsidP="007F7133">
      <w:pPr>
        <w:pStyle w:val="NoSpacing"/>
        <w:rPr>
          <w:rFonts w:ascii="Arial" w:hAnsi="Arial" w:cs="Arial"/>
          <w:lang w:val="en-US"/>
        </w:rPr>
      </w:pPr>
    </w:p>
    <w:p w:rsidR="009F3FE3" w:rsidRPr="00C5211B" w:rsidRDefault="009F3FE3" w:rsidP="007F7133">
      <w:pPr>
        <w:pStyle w:val="NoSpacing"/>
        <w:rPr>
          <w:rFonts w:ascii="Arial" w:hAnsi="Arial" w:cs="Arial"/>
          <w:b/>
          <w:lang w:val="en-GB" w:eastAsia="de-AT"/>
        </w:rPr>
      </w:pPr>
    </w:p>
    <w:p w:rsidR="007F7133" w:rsidRPr="00C5211B" w:rsidRDefault="007F7133" w:rsidP="007F7133">
      <w:pPr>
        <w:pStyle w:val="NoSpacing"/>
        <w:rPr>
          <w:rFonts w:ascii="Arial" w:hAnsi="Arial" w:cs="Arial"/>
          <w:b/>
          <w:lang w:val="en-GB" w:eastAsia="de-AT"/>
        </w:rPr>
      </w:pPr>
      <w:r w:rsidRPr="00C5211B">
        <w:rPr>
          <w:rFonts w:ascii="Arial" w:hAnsi="Arial" w:cs="Arial"/>
          <w:b/>
          <w:lang w:val="en-GB" w:eastAsia="de-AT"/>
        </w:rPr>
        <w:t>Bio</w:t>
      </w:r>
      <w:r w:rsidR="00E97A2C" w:rsidRPr="00C5211B">
        <w:rPr>
          <w:rFonts w:ascii="Arial" w:hAnsi="Arial" w:cs="Arial"/>
          <w:b/>
          <w:lang w:val="en-GB" w:eastAsia="de-AT"/>
        </w:rPr>
        <w:t>graphie</w:t>
      </w:r>
      <w:r w:rsidRPr="00C5211B">
        <w:rPr>
          <w:rFonts w:ascii="Arial" w:hAnsi="Arial" w:cs="Arial"/>
          <w:b/>
          <w:lang w:val="en-GB" w:eastAsia="de-AT"/>
        </w:rPr>
        <w:t>s and quotes</w:t>
      </w:r>
    </w:p>
    <w:p w:rsidR="007F7133" w:rsidRPr="00C5211B" w:rsidRDefault="007F7133" w:rsidP="007F7133">
      <w:pPr>
        <w:pStyle w:val="NoSpacing"/>
        <w:rPr>
          <w:rFonts w:ascii="Arial" w:hAnsi="Arial" w:cs="Arial"/>
          <w:lang w:val="en-GB" w:eastAsia="de-AT"/>
        </w:rPr>
      </w:pPr>
    </w:p>
    <w:p w:rsidR="009D4044" w:rsidRPr="00C5211B" w:rsidRDefault="007F7133" w:rsidP="007F7133">
      <w:pPr>
        <w:pStyle w:val="NoSpacing"/>
        <w:rPr>
          <w:rFonts w:ascii="Arial" w:hAnsi="Arial" w:cs="Arial"/>
          <w:b/>
          <w:lang w:val="en-US"/>
        </w:rPr>
      </w:pPr>
      <w:r w:rsidRPr="00C5211B">
        <w:rPr>
          <w:rFonts w:ascii="Arial" w:hAnsi="Arial" w:cs="Arial"/>
          <w:b/>
          <w:lang w:val="en-US"/>
        </w:rPr>
        <w:t xml:space="preserve">Professor Vincent Gaffney </w:t>
      </w:r>
    </w:p>
    <w:p w:rsidR="007F7133" w:rsidRPr="00C5211B" w:rsidRDefault="007F7133" w:rsidP="007F7133">
      <w:pPr>
        <w:pStyle w:val="NoSpacing"/>
        <w:rPr>
          <w:rFonts w:ascii="Arial" w:hAnsi="Arial" w:cs="Arial"/>
          <w:b/>
          <w:lang w:val="en-US"/>
        </w:rPr>
      </w:pPr>
      <w:r w:rsidRPr="00C5211B">
        <w:rPr>
          <w:rFonts w:ascii="Arial" w:hAnsi="Arial" w:cs="Arial"/>
          <w:lang w:val="en" w:eastAsia="en-GB"/>
        </w:rPr>
        <w:t xml:space="preserve">Professor Vincent Gaffney is Chair in Landscape Archaeology and </w:t>
      </w:r>
      <w:proofErr w:type="spellStart"/>
      <w:r w:rsidRPr="00C5211B">
        <w:rPr>
          <w:rFonts w:ascii="Arial" w:hAnsi="Arial" w:cs="Arial"/>
          <w:lang w:val="en" w:eastAsia="en-GB"/>
        </w:rPr>
        <w:t>Geomatics</w:t>
      </w:r>
      <w:proofErr w:type="spellEnd"/>
      <w:r w:rsidRPr="00C5211B">
        <w:rPr>
          <w:rFonts w:ascii="Arial" w:hAnsi="Arial" w:cs="Arial"/>
          <w:lang w:val="en" w:eastAsia="en-GB"/>
        </w:rPr>
        <w:t xml:space="preserve"> at the University of Birmingham</w:t>
      </w:r>
      <w:r w:rsidRPr="00C5211B">
        <w:rPr>
          <w:rFonts w:ascii="Arial" w:hAnsi="Arial" w:cs="Arial"/>
          <w:lang w:val="en-US"/>
        </w:rPr>
        <w:t>.  Vince has worked in many parts of the world</w:t>
      </w:r>
      <w:r w:rsidR="00E87AF9" w:rsidRPr="00C5211B">
        <w:rPr>
          <w:rFonts w:ascii="Arial" w:hAnsi="Arial" w:cs="Arial"/>
          <w:lang w:val="en-US"/>
        </w:rPr>
        <w:t>,</w:t>
      </w:r>
      <w:r w:rsidRPr="00C5211B">
        <w:rPr>
          <w:rFonts w:ascii="Arial" w:hAnsi="Arial" w:cs="Arial"/>
          <w:lang w:val="en-US"/>
        </w:rPr>
        <w:t xml:space="preserve"> including Italy, Croatia and </w:t>
      </w:r>
      <w:r w:rsidR="00E87AF9" w:rsidRPr="00C5211B">
        <w:rPr>
          <w:rFonts w:ascii="Arial" w:hAnsi="Arial" w:cs="Arial"/>
          <w:lang w:val="en-US"/>
        </w:rPr>
        <w:t xml:space="preserve">the </w:t>
      </w:r>
      <w:r w:rsidRPr="00C5211B">
        <w:rPr>
          <w:rFonts w:ascii="Arial" w:hAnsi="Arial" w:cs="Arial"/>
          <w:lang w:val="en-US"/>
        </w:rPr>
        <w:t>United States.</w:t>
      </w:r>
      <w:r w:rsidRPr="00C5211B">
        <w:rPr>
          <w:rFonts w:ascii="Arial" w:hAnsi="Arial" w:cs="Arial"/>
          <w:lang w:val="en" w:eastAsia="en-GB"/>
        </w:rPr>
        <w:t xml:space="preserve"> Past projects include the </w:t>
      </w:r>
      <w:proofErr w:type="spellStart"/>
      <w:r w:rsidRPr="00C5211B">
        <w:rPr>
          <w:rFonts w:ascii="Arial" w:hAnsi="Arial" w:cs="Arial"/>
          <w:lang w:val="en" w:eastAsia="en-GB"/>
        </w:rPr>
        <w:t>Wroxeter</w:t>
      </w:r>
      <w:proofErr w:type="spellEnd"/>
      <w:r w:rsidRPr="00C5211B">
        <w:rPr>
          <w:rFonts w:ascii="Arial" w:hAnsi="Arial" w:cs="Arial"/>
          <w:lang w:val="en" w:eastAsia="en-GB"/>
        </w:rPr>
        <w:t xml:space="preserve"> Hinterland Project</w:t>
      </w:r>
      <w:r w:rsidR="009D4044" w:rsidRPr="00C5211B">
        <w:rPr>
          <w:rFonts w:ascii="Arial" w:hAnsi="Arial" w:cs="Arial"/>
          <w:lang w:val="en" w:eastAsia="en-GB"/>
        </w:rPr>
        <w:t>,</w:t>
      </w:r>
      <w:r w:rsidRPr="00C5211B">
        <w:rPr>
          <w:rFonts w:ascii="Arial" w:hAnsi="Arial" w:cs="Arial"/>
          <w:lang w:val="en" w:eastAsia="en-GB"/>
        </w:rPr>
        <w:t xml:space="preserve"> which carried out the first comprehensive geophysical survey of a major Roman town in Britain. He also led the team mapping the vast prehistoric landscapes that now lie beneath the </w:t>
      </w:r>
      <w:r w:rsidR="009D4044" w:rsidRPr="00C5211B">
        <w:rPr>
          <w:rFonts w:ascii="Arial" w:hAnsi="Arial" w:cs="Arial"/>
          <w:lang w:val="en" w:eastAsia="en-GB"/>
        </w:rPr>
        <w:t>s</w:t>
      </w:r>
      <w:r w:rsidRPr="00C5211B">
        <w:rPr>
          <w:rFonts w:ascii="Arial" w:hAnsi="Arial" w:cs="Arial"/>
          <w:lang w:val="en" w:eastAsia="en-GB"/>
        </w:rPr>
        <w:t>outhern North Sea. Recent research projects include the study of what may be the world’s earliest time reckoner at W</w:t>
      </w:r>
      <w:r w:rsidR="009D4044" w:rsidRPr="00C5211B">
        <w:rPr>
          <w:rFonts w:ascii="Arial" w:hAnsi="Arial" w:cs="Arial"/>
          <w:lang w:val="en" w:eastAsia="en-GB"/>
        </w:rPr>
        <w:t xml:space="preserve">arren Field in </w:t>
      </w:r>
      <w:proofErr w:type="spellStart"/>
      <w:r w:rsidR="009D4044" w:rsidRPr="00C5211B">
        <w:rPr>
          <w:rFonts w:ascii="Arial" w:hAnsi="Arial" w:cs="Arial"/>
          <w:lang w:val="en" w:eastAsia="en-GB"/>
        </w:rPr>
        <w:t>Aberdeenshire</w:t>
      </w:r>
      <w:proofErr w:type="spellEnd"/>
      <w:r w:rsidR="009D4044" w:rsidRPr="00C5211B">
        <w:rPr>
          <w:rFonts w:ascii="Arial" w:hAnsi="Arial" w:cs="Arial"/>
          <w:lang w:val="en" w:eastAsia="en-GB"/>
        </w:rPr>
        <w:t xml:space="preserve">. </w:t>
      </w:r>
      <w:r w:rsidRPr="00C5211B">
        <w:rPr>
          <w:rFonts w:ascii="Arial" w:hAnsi="Arial" w:cs="Arial"/>
          <w:lang w:val="en" w:eastAsia="en-GB"/>
        </w:rPr>
        <w:t>Professor Gaffn</w:t>
      </w:r>
      <w:r w:rsidR="009D4044" w:rsidRPr="00C5211B">
        <w:rPr>
          <w:rFonts w:ascii="Arial" w:hAnsi="Arial" w:cs="Arial"/>
          <w:lang w:val="en" w:eastAsia="en-GB"/>
        </w:rPr>
        <w:t>ey is also a member of the teams</w:t>
      </w:r>
      <w:r w:rsidRPr="00C5211B">
        <w:rPr>
          <w:rFonts w:ascii="Arial" w:hAnsi="Arial" w:cs="Arial"/>
          <w:lang w:val="en" w:eastAsia="en-GB"/>
        </w:rPr>
        <w:t xml:space="preserve"> that scanned the mausoleum of Diocletian in Split and, with Princeton and Durham, are creating an agent-based model of the Byzantine army that marched to the battle of </w:t>
      </w:r>
      <w:proofErr w:type="spellStart"/>
      <w:r w:rsidRPr="00C5211B">
        <w:rPr>
          <w:rFonts w:ascii="Arial" w:hAnsi="Arial" w:cs="Arial"/>
          <w:lang w:val="en" w:eastAsia="en-GB"/>
        </w:rPr>
        <w:t>Manzikert</w:t>
      </w:r>
      <w:proofErr w:type="spellEnd"/>
      <w:r w:rsidRPr="00C5211B">
        <w:rPr>
          <w:rFonts w:ascii="Arial" w:hAnsi="Arial" w:cs="Arial"/>
          <w:lang w:val="en" w:eastAsia="en-GB"/>
        </w:rPr>
        <w:t xml:space="preserve"> in 1071. </w:t>
      </w:r>
    </w:p>
    <w:p w:rsidR="007F7133" w:rsidRPr="00C5211B" w:rsidRDefault="007F7133" w:rsidP="007F7133">
      <w:pPr>
        <w:pStyle w:val="NoSpacing"/>
        <w:rPr>
          <w:rFonts w:ascii="Arial" w:hAnsi="Arial" w:cs="Arial"/>
          <w:lang w:val="en-GB" w:eastAsia="de-AT"/>
        </w:rPr>
      </w:pPr>
    </w:p>
    <w:p w:rsidR="007F7133" w:rsidRPr="00C5211B" w:rsidRDefault="009D4044" w:rsidP="009D4044">
      <w:pPr>
        <w:rPr>
          <w:rFonts w:eastAsia="Times New Roman" w:cs="Arial"/>
          <w:i/>
          <w:lang w:eastAsia="en-GB"/>
        </w:rPr>
      </w:pPr>
      <w:r w:rsidRPr="00C5211B">
        <w:rPr>
          <w:rFonts w:cs="Arial"/>
          <w:i/>
        </w:rPr>
        <w:t>‘</w:t>
      </w:r>
      <w:r w:rsidRPr="00C5211B">
        <w:rPr>
          <w:rFonts w:cs="Arial"/>
          <w:i/>
          <w:lang w:eastAsia="de-AT"/>
        </w:rPr>
        <w:t xml:space="preserve">The Stonehenge Hidden Landscapes Project is unique at a global level. Not only has it </w:t>
      </w:r>
      <w:r w:rsidRPr="00C5211B">
        <w:rPr>
          <w:rFonts w:cs="Arial"/>
          <w:i/>
          <w:lang w:eastAsia="en-GB"/>
        </w:rPr>
        <w:t xml:space="preserve">revolutionised how archaeologists use new technologies to interpret the past, it has transformed how we understand Stonehenge and its landscape. Despite Stonehenge being </w:t>
      </w:r>
      <w:r w:rsidRPr="00C5211B">
        <w:rPr>
          <w:rFonts w:cs="Arial"/>
          <w:i/>
          <w:lang w:val="en-US"/>
        </w:rPr>
        <w:t>the most iconic of all prehistoric monuments and occupying one of the richest archaeological landscapes in the world, much of this landscape in effect remains terra incognita. This project has revealed that the area around Stonehenge</w:t>
      </w:r>
      <w:r w:rsidRPr="00C5211B">
        <w:rPr>
          <w:rFonts w:cs="Arial"/>
          <w:i/>
          <w:lang w:eastAsia="en-GB"/>
        </w:rPr>
        <w:t xml:space="preserve"> is teeming with previously unseen archaeology and that the application of new technology can transform how archaeologists and the wider public understand one of the best-studied landscapes on Earth. </w:t>
      </w:r>
      <w:r w:rsidRPr="00C5211B">
        <w:rPr>
          <w:rFonts w:cs="Arial"/>
          <w:i/>
          <w:lang w:val="en-US"/>
        </w:rPr>
        <w:t xml:space="preserve">New monuments have been revealed, as well as new types of monument that have previously never been seen by archaeologists. All of this information has been placed within a single digital map, which will guide how Stonehenge and its landscape </w:t>
      </w:r>
      <w:proofErr w:type="gramStart"/>
      <w:r w:rsidRPr="00C5211B">
        <w:rPr>
          <w:rFonts w:cs="Arial"/>
          <w:i/>
          <w:lang w:val="en-US"/>
        </w:rPr>
        <w:t>is</w:t>
      </w:r>
      <w:proofErr w:type="gramEnd"/>
      <w:r w:rsidRPr="00C5211B">
        <w:rPr>
          <w:rFonts w:cs="Arial"/>
          <w:i/>
          <w:lang w:val="en-US"/>
        </w:rPr>
        <w:t xml:space="preserve"> studied in the future. </w:t>
      </w:r>
      <w:r w:rsidRPr="00C5211B">
        <w:rPr>
          <w:rFonts w:cs="Arial"/>
          <w:i/>
          <w:lang w:eastAsia="en-GB"/>
        </w:rPr>
        <w:t>Stonehenge may never be the same again.</w:t>
      </w:r>
      <w:r w:rsidRPr="00C5211B">
        <w:rPr>
          <w:rFonts w:eastAsia="Times New Roman" w:cs="Arial"/>
          <w:i/>
          <w:lang w:eastAsia="en-GB"/>
        </w:rPr>
        <w:t>’</w:t>
      </w:r>
    </w:p>
    <w:p w:rsidR="007F7133" w:rsidRPr="00C5211B" w:rsidRDefault="007F7133" w:rsidP="007F7133">
      <w:pPr>
        <w:pStyle w:val="NoSpacing"/>
        <w:rPr>
          <w:rFonts w:ascii="Arial" w:hAnsi="Arial" w:cs="Arial"/>
          <w:lang w:val="en-GB" w:eastAsia="de-AT"/>
        </w:rPr>
      </w:pPr>
    </w:p>
    <w:p w:rsidR="007F7133" w:rsidRPr="00C5211B" w:rsidRDefault="007F7133" w:rsidP="007F7133">
      <w:pPr>
        <w:pStyle w:val="NoSpacing"/>
        <w:rPr>
          <w:rFonts w:ascii="Arial" w:hAnsi="Arial" w:cs="Arial"/>
          <w:b/>
          <w:lang w:val="en-GB" w:eastAsia="de-AT"/>
        </w:rPr>
      </w:pPr>
      <w:r w:rsidRPr="00C5211B">
        <w:rPr>
          <w:rFonts w:ascii="Arial" w:hAnsi="Arial" w:cs="Arial"/>
          <w:b/>
          <w:lang w:val="en-GB" w:eastAsia="de-AT"/>
        </w:rPr>
        <w:t xml:space="preserve">Professor Wolfgang </w:t>
      </w:r>
      <w:proofErr w:type="spellStart"/>
      <w:r w:rsidRPr="00C5211B">
        <w:rPr>
          <w:rFonts w:ascii="Arial" w:hAnsi="Arial" w:cs="Arial"/>
          <w:b/>
          <w:lang w:val="en-GB" w:eastAsia="de-AT"/>
        </w:rPr>
        <w:t>Neubauer</w:t>
      </w:r>
      <w:proofErr w:type="spellEnd"/>
    </w:p>
    <w:p w:rsidR="007F7133" w:rsidRPr="00C5211B" w:rsidRDefault="007F7133" w:rsidP="007F7133">
      <w:pPr>
        <w:pStyle w:val="NoSpacing"/>
        <w:rPr>
          <w:rFonts w:ascii="Arial" w:hAnsi="Arial" w:cs="Arial"/>
          <w:iCs/>
          <w:lang w:val="en-GB"/>
        </w:rPr>
      </w:pPr>
      <w:r w:rsidRPr="00C5211B">
        <w:rPr>
          <w:rFonts w:ascii="Arial" w:eastAsia="Times New Roman" w:hAnsi="Arial" w:cs="Arial"/>
          <w:bCs/>
          <w:iCs/>
          <w:lang w:val="en-GB"/>
        </w:rPr>
        <w:t xml:space="preserve">Wolfgang </w:t>
      </w:r>
      <w:proofErr w:type="spellStart"/>
      <w:r w:rsidRPr="00C5211B">
        <w:rPr>
          <w:rFonts w:ascii="Arial" w:eastAsia="Times New Roman" w:hAnsi="Arial" w:cs="Arial"/>
          <w:bCs/>
          <w:iCs/>
          <w:lang w:val="en-GB"/>
        </w:rPr>
        <w:t>Neubauer</w:t>
      </w:r>
      <w:proofErr w:type="spellEnd"/>
      <w:r w:rsidRPr="00C5211B">
        <w:rPr>
          <w:rFonts w:ascii="Arial" w:eastAsia="Times New Roman" w:hAnsi="Arial" w:cs="Arial"/>
          <w:bCs/>
          <w:iCs/>
          <w:lang w:val="en-GB"/>
        </w:rPr>
        <w:t xml:space="preserve"> </w:t>
      </w:r>
      <w:r w:rsidRPr="00C5211B">
        <w:rPr>
          <w:rFonts w:ascii="Arial" w:eastAsia="Times New Roman" w:hAnsi="Arial" w:cs="Arial"/>
          <w:iCs/>
          <w:lang w:val="en-GB"/>
        </w:rPr>
        <w:t xml:space="preserve">studied Prehistoric Archaeology, Mathematics, </w:t>
      </w:r>
      <w:proofErr w:type="spellStart"/>
      <w:r w:rsidRPr="00C5211B">
        <w:rPr>
          <w:rFonts w:ascii="Arial" w:eastAsia="Times New Roman" w:hAnsi="Arial" w:cs="Arial"/>
          <w:iCs/>
          <w:lang w:val="en-GB"/>
        </w:rPr>
        <w:t>Archaeometry</w:t>
      </w:r>
      <w:proofErr w:type="spellEnd"/>
      <w:r w:rsidRPr="00C5211B">
        <w:rPr>
          <w:rFonts w:ascii="Arial" w:eastAsia="Times New Roman" w:hAnsi="Arial" w:cs="Arial"/>
          <w:iCs/>
          <w:lang w:val="en-GB"/>
        </w:rPr>
        <w:t xml:space="preserve"> and Computer Science at the University of Vienna and the Vienna University of Technology. He specialises in archaeological prospecting, digital documentation and virtual reality </w:t>
      </w:r>
      <w:r w:rsidRPr="00C5211B">
        <w:rPr>
          <w:rFonts w:ascii="Arial" w:eastAsia="Times New Roman" w:hAnsi="Arial" w:cs="Arial"/>
          <w:iCs/>
          <w:lang w:val="en-GB"/>
        </w:rPr>
        <w:lastRenderedPageBreak/>
        <w:t xml:space="preserve">visualisation of archaeological heritage. </w:t>
      </w:r>
      <w:r w:rsidRPr="00C5211B">
        <w:rPr>
          <w:rFonts w:ascii="Arial" w:hAnsi="Arial" w:cs="Arial"/>
          <w:iCs/>
          <w:lang w:val="en-GB"/>
        </w:rPr>
        <w:t>Wolfgang has carried out archaeological research on sites all over the world for over 25 years</w:t>
      </w:r>
      <w:r w:rsidR="009D4044" w:rsidRPr="00C5211B">
        <w:rPr>
          <w:rFonts w:ascii="Arial" w:hAnsi="Arial" w:cs="Arial"/>
          <w:iCs/>
          <w:lang w:val="en-GB"/>
        </w:rPr>
        <w:t>, has</w:t>
      </w:r>
      <w:r w:rsidRPr="00C5211B">
        <w:rPr>
          <w:rFonts w:ascii="Arial" w:hAnsi="Arial" w:cs="Arial"/>
          <w:iCs/>
          <w:lang w:val="en-GB"/>
        </w:rPr>
        <w:t xml:space="preserve"> coordinated many national and international research projects</w:t>
      </w:r>
      <w:r w:rsidR="009D4044" w:rsidRPr="00C5211B">
        <w:rPr>
          <w:rFonts w:ascii="Arial" w:hAnsi="Arial" w:cs="Arial"/>
          <w:iCs/>
          <w:lang w:val="en-GB"/>
        </w:rPr>
        <w:t>,</w:t>
      </w:r>
      <w:r w:rsidR="00123D46" w:rsidRPr="00C5211B">
        <w:rPr>
          <w:rFonts w:ascii="Arial" w:hAnsi="Arial" w:cs="Arial"/>
          <w:iCs/>
          <w:lang w:val="en-GB"/>
        </w:rPr>
        <w:t xml:space="preserve"> and is currently D</w:t>
      </w:r>
      <w:r w:rsidRPr="00C5211B">
        <w:rPr>
          <w:rFonts w:ascii="Arial" w:hAnsi="Arial" w:cs="Arial"/>
          <w:iCs/>
          <w:lang w:val="en-GB"/>
        </w:rPr>
        <w:t xml:space="preserve">irector of the Ludwig Boltzmann Institute for Archaeological Prospection and Virtual Archaeology (LBI </w:t>
      </w:r>
      <w:proofErr w:type="spellStart"/>
      <w:r w:rsidRPr="00C5211B">
        <w:rPr>
          <w:rFonts w:ascii="Arial" w:hAnsi="Arial" w:cs="Arial"/>
          <w:iCs/>
          <w:lang w:val="en-GB"/>
        </w:rPr>
        <w:t>ArchPro</w:t>
      </w:r>
      <w:proofErr w:type="spellEnd"/>
      <w:r w:rsidRPr="00C5211B">
        <w:rPr>
          <w:rFonts w:ascii="Arial" w:hAnsi="Arial" w:cs="Arial"/>
          <w:iCs/>
          <w:lang w:val="en-GB"/>
        </w:rPr>
        <w:t>). His recent research foc</w:t>
      </w:r>
      <w:r w:rsidR="00123D46" w:rsidRPr="00C5211B">
        <w:rPr>
          <w:rFonts w:ascii="Arial" w:hAnsi="Arial" w:cs="Arial"/>
          <w:iCs/>
          <w:lang w:val="en-GB"/>
        </w:rPr>
        <w:t>used on the development of hardware</w:t>
      </w:r>
      <w:r w:rsidRPr="00C5211B">
        <w:rPr>
          <w:rFonts w:ascii="Arial" w:hAnsi="Arial" w:cs="Arial"/>
          <w:iCs/>
          <w:lang w:val="en-GB"/>
        </w:rPr>
        <w:t xml:space="preserve"> and </w:t>
      </w:r>
      <w:r w:rsidR="00123D46" w:rsidRPr="00C5211B">
        <w:rPr>
          <w:rFonts w:ascii="Arial" w:hAnsi="Arial" w:cs="Arial"/>
          <w:iCs/>
          <w:lang w:val="en-GB"/>
        </w:rPr>
        <w:t>software for non-invasive, large-</w:t>
      </w:r>
      <w:r w:rsidRPr="00C5211B">
        <w:rPr>
          <w:rFonts w:ascii="Arial" w:hAnsi="Arial" w:cs="Arial"/>
          <w:iCs/>
          <w:lang w:val="en-GB"/>
        </w:rPr>
        <w:t>scale efficient geophysical exploration of archaeological landscapes at unprecedented resolutions. Beside</w:t>
      </w:r>
      <w:r w:rsidR="00123D46" w:rsidRPr="00C5211B">
        <w:rPr>
          <w:rFonts w:ascii="Arial" w:hAnsi="Arial" w:cs="Arial"/>
          <w:iCs/>
          <w:lang w:val="en-GB"/>
        </w:rPr>
        <w:t>s</w:t>
      </w:r>
      <w:r w:rsidRPr="00C5211B">
        <w:rPr>
          <w:rFonts w:ascii="Arial" w:hAnsi="Arial" w:cs="Arial"/>
          <w:iCs/>
          <w:lang w:val="en-GB"/>
        </w:rPr>
        <w:t xml:space="preserve"> the survey in Stonehenge</w:t>
      </w:r>
      <w:r w:rsidR="00123D46" w:rsidRPr="00C5211B">
        <w:rPr>
          <w:rFonts w:ascii="Arial" w:hAnsi="Arial" w:cs="Arial"/>
          <w:iCs/>
          <w:lang w:val="en-GB"/>
        </w:rPr>
        <w:t>, he is focu</w:t>
      </w:r>
      <w:r w:rsidRPr="00C5211B">
        <w:rPr>
          <w:rFonts w:ascii="Arial" w:hAnsi="Arial" w:cs="Arial"/>
          <w:iCs/>
          <w:lang w:val="en-GB"/>
        </w:rPr>
        <w:t>sing</w:t>
      </w:r>
      <w:r w:rsidR="00123D46" w:rsidRPr="00C5211B">
        <w:rPr>
          <w:rFonts w:ascii="Arial" w:hAnsi="Arial" w:cs="Arial"/>
          <w:iCs/>
          <w:lang w:val="en-GB"/>
        </w:rPr>
        <w:t xml:space="preserve"> on large-</w:t>
      </w:r>
      <w:r w:rsidRPr="00C5211B">
        <w:rPr>
          <w:rFonts w:ascii="Arial" w:hAnsi="Arial" w:cs="Arial"/>
          <w:iCs/>
          <w:lang w:val="en-GB"/>
        </w:rPr>
        <w:t>scale surve</w:t>
      </w:r>
      <w:r w:rsidR="00123D46" w:rsidRPr="00C5211B">
        <w:rPr>
          <w:rFonts w:ascii="Arial" w:hAnsi="Arial" w:cs="Arial"/>
          <w:iCs/>
          <w:lang w:val="en-GB"/>
        </w:rPr>
        <w:t>ys of</w:t>
      </w:r>
      <w:r w:rsidRPr="00C5211B">
        <w:rPr>
          <w:rFonts w:ascii="Arial" w:hAnsi="Arial" w:cs="Arial"/>
          <w:iCs/>
          <w:lang w:val="en-GB"/>
        </w:rPr>
        <w:t xml:space="preserve"> Viking Age sites and landscapes in Scandinavia. He is currently directing the detailed prospection of Roman </w:t>
      </w:r>
      <w:proofErr w:type="spellStart"/>
      <w:r w:rsidRPr="00C5211B">
        <w:rPr>
          <w:rFonts w:ascii="Arial" w:hAnsi="Arial" w:cs="Arial"/>
          <w:iCs/>
          <w:lang w:val="en-GB"/>
        </w:rPr>
        <w:t>Carnuntum</w:t>
      </w:r>
      <w:proofErr w:type="spellEnd"/>
      <w:r w:rsidRPr="00C5211B">
        <w:rPr>
          <w:rFonts w:ascii="Arial" w:hAnsi="Arial" w:cs="Arial"/>
          <w:iCs/>
          <w:lang w:val="en-GB"/>
        </w:rPr>
        <w:t xml:space="preserve"> (Austria) after the detection of the unique school of gladiators in 2011, the largest geophysical survey ever attempted to explore a Roman site. </w:t>
      </w:r>
    </w:p>
    <w:p w:rsidR="007F7133" w:rsidRPr="00C5211B" w:rsidRDefault="007F7133" w:rsidP="007F7133">
      <w:pPr>
        <w:pStyle w:val="NoSpacing"/>
        <w:rPr>
          <w:rFonts w:ascii="Arial" w:hAnsi="Arial" w:cs="Arial"/>
          <w:i/>
          <w:lang w:val="en-GB"/>
        </w:rPr>
      </w:pPr>
      <w:r w:rsidRPr="00C5211B">
        <w:rPr>
          <w:rFonts w:ascii="Arial" w:hAnsi="Arial" w:cs="Arial"/>
          <w:iCs/>
          <w:lang w:val="en-GB"/>
        </w:rPr>
        <w:t xml:space="preserve"> </w:t>
      </w:r>
    </w:p>
    <w:p w:rsidR="007F7133" w:rsidRPr="00C5211B" w:rsidRDefault="001359F2" w:rsidP="001359F2">
      <w:pPr>
        <w:rPr>
          <w:rFonts w:cs="Arial"/>
          <w:i/>
        </w:rPr>
      </w:pPr>
      <w:r w:rsidRPr="00C5211B">
        <w:rPr>
          <w:rFonts w:cs="Arial"/>
          <w:i/>
        </w:rPr>
        <w:t xml:space="preserve">‘Developing non-invasive methods to document our cultural heritage is one of the greatest challenges of our time and can only be accomplished by adapting the latest technology such as ground-penetrating radar arrays and high-resolution magnetometers. The developments of the </w:t>
      </w:r>
      <w:r w:rsidRPr="00C5211B">
        <w:rPr>
          <w:rFonts w:cs="Arial"/>
          <w:i/>
          <w:lang w:val="en-US"/>
        </w:rPr>
        <w:t xml:space="preserve">Ludwig Boltzmann Institute for Archaeological Prospection and Virtual Archaeology (LBI </w:t>
      </w:r>
      <w:proofErr w:type="spellStart"/>
      <w:r w:rsidRPr="00C5211B">
        <w:rPr>
          <w:rFonts w:cs="Arial"/>
          <w:i/>
          <w:lang w:val="en-US"/>
        </w:rPr>
        <w:t>ArchPro</w:t>
      </w:r>
      <w:proofErr w:type="spellEnd"/>
      <w:r w:rsidRPr="00C5211B">
        <w:rPr>
          <w:rFonts w:cs="Arial"/>
          <w:i/>
          <w:lang w:val="en-US"/>
        </w:rPr>
        <w:t xml:space="preserve">) </w:t>
      </w:r>
      <w:r w:rsidRPr="00C5211B">
        <w:rPr>
          <w:rFonts w:cs="Arial"/>
          <w:i/>
        </w:rPr>
        <w:t xml:space="preserve">offer Europe the opportunity to carry out fundamental archaeological research at a scale and precision never previously attempted. No landscape deserves to benefit from a study at this level of detail more than Stonehenge. The terabytes of digital survey data collected, processed and visualised by LBI </w:t>
      </w:r>
      <w:proofErr w:type="spellStart"/>
      <w:r w:rsidRPr="00C5211B">
        <w:rPr>
          <w:rFonts w:cs="Arial"/>
          <w:i/>
        </w:rPr>
        <w:t>ArchPro</w:t>
      </w:r>
      <w:proofErr w:type="spellEnd"/>
      <w:r w:rsidRPr="00C5211B">
        <w:rPr>
          <w:rFonts w:cs="Arial"/>
          <w:i/>
        </w:rPr>
        <w:t xml:space="preserve"> provide the base for the precise mapping of the monuments and archaeological features buried in the subsurface or still visible in the landscape surrounding Stonehenge. After centuries of research, the analysis of all mapped features makes it possible</w:t>
      </w:r>
      <w:r w:rsidR="000A51B0">
        <w:rPr>
          <w:rFonts w:cs="Arial"/>
          <w:i/>
        </w:rPr>
        <w:t>, for the first time,</w:t>
      </w:r>
      <w:r w:rsidRPr="00C5211B">
        <w:rPr>
          <w:rFonts w:cs="Arial"/>
          <w:i/>
        </w:rPr>
        <w:t xml:space="preserve"> to reconstruct the development of Stonehenge and its landscape through time.’</w:t>
      </w:r>
    </w:p>
    <w:p w:rsidR="001359F2" w:rsidRPr="00C5211B" w:rsidRDefault="001359F2" w:rsidP="001359F2">
      <w:pPr>
        <w:rPr>
          <w:rFonts w:cs="Arial"/>
          <w:i/>
          <w:highlight w:val="yellow"/>
        </w:rPr>
      </w:pPr>
    </w:p>
    <w:p w:rsidR="007F7133" w:rsidRPr="00C5211B" w:rsidRDefault="007F7133" w:rsidP="007F7133">
      <w:pPr>
        <w:pStyle w:val="NoSpacing"/>
        <w:rPr>
          <w:rFonts w:ascii="Arial" w:hAnsi="Arial" w:cs="Arial"/>
          <w:b/>
          <w:color w:val="000000"/>
          <w:lang w:val="en-US"/>
        </w:rPr>
      </w:pPr>
      <w:proofErr w:type="spellStart"/>
      <w:r w:rsidRPr="00C5211B">
        <w:rPr>
          <w:rFonts w:ascii="Arial" w:hAnsi="Arial" w:cs="Arial"/>
          <w:b/>
          <w:color w:val="000000"/>
          <w:lang w:val="en-US"/>
        </w:rPr>
        <w:t>Dr</w:t>
      </w:r>
      <w:proofErr w:type="spellEnd"/>
      <w:r w:rsidRPr="00C5211B">
        <w:rPr>
          <w:rFonts w:ascii="Arial" w:hAnsi="Arial" w:cs="Arial"/>
          <w:b/>
          <w:color w:val="000000"/>
          <w:lang w:val="en-US"/>
        </w:rPr>
        <w:t xml:space="preserve"> Christopher Gaffney</w:t>
      </w:r>
    </w:p>
    <w:p w:rsidR="007F7133" w:rsidRPr="00C5211B" w:rsidRDefault="007F7133" w:rsidP="007F7133">
      <w:pPr>
        <w:pStyle w:val="NoSpacing"/>
        <w:rPr>
          <w:rFonts w:ascii="Arial" w:hAnsi="Arial" w:cs="Arial"/>
          <w:lang w:val="en-US"/>
        </w:rPr>
      </w:pPr>
      <w:r w:rsidRPr="00C5211B">
        <w:rPr>
          <w:rFonts w:ascii="Arial" w:hAnsi="Arial" w:cs="Arial"/>
          <w:lang w:val="en-US"/>
        </w:rPr>
        <w:t>Chris Gaffney was appointed to the staff at Bradford in October 2007. His link with Bradford goes back to the 1980s</w:t>
      </w:r>
      <w:r w:rsidR="009028E4">
        <w:rPr>
          <w:rFonts w:ascii="Arial" w:hAnsi="Arial" w:cs="Arial"/>
          <w:lang w:val="en-US"/>
        </w:rPr>
        <w:t>,</w:t>
      </w:r>
      <w:r w:rsidRPr="00C5211B">
        <w:rPr>
          <w:rFonts w:ascii="Arial" w:hAnsi="Arial" w:cs="Arial"/>
          <w:lang w:val="en-US"/>
        </w:rPr>
        <w:t xml:space="preserve"> as he undert</w:t>
      </w:r>
      <w:r w:rsidR="009028E4">
        <w:rPr>
          <w:rFonts w:ascii="Arial" w:hAnsi="Arial" w:cs="Arial"/>
          <w:lang w:val="en-US"/>
        </w:rPr>
        <w:t>ook</w:t>
      </w:r>
      <w:r w:rsidRPr="00C5211B">
        <w:rPr>
          <w:rFonts w:ascii="Arial" w:hAnsi="Arial" w:cs="Arial"/>
          <w:lang w:val="en-US"/>
        </w:rPr>
        <w:t xml:space="preserve"> both undergraduate and postgraduate degrees at this university. Having completed doctoral research (in Earth Resistance)</w:t>
      </w:r>
      <w:r w:rsidR="009028E4">
        <w:rPr>
          <w:rFonts w:ascii="Arial" w:hAnsi="Arial" w:cs="Arial"/>
          <w:lang w:val="en-US"/>
        </w:rPr>
        <w:t>,</w:t>
      </w:r>
      <w:r w:rsidRPr="00C5211B">
        <w:rPr>
          <w:rFonts w:ascii="Arial" w:hAnsi="Arial" w:cs="Arial"/>
          <w:lang w:val="en-US"/>
        </w:rPr>
        <w:t xml:space="preserve"> Chris formed a commercial archaeological geophysical company with John </w:t>
      </w:r>
      <w:proofErr w:type="spellStart"/>
      <w:r w:rsidRPr="00C5211B">
        <w:rPr>
          <w:rFonts w:ascii="Arial" w:hAnsi="Arial" w:cs="Arial"/>
          <w:lang w:val="en-US"/>
        </w:rPr>
        <w:t>Gater</w:t>
      </w:r>
      <w:proofErr w:type="spellEnd"/>
      <w:r w:rsidRPr="00C5211B">
        <w:rPr>
          <w:rFonts w:ascii="Arial" w:hAnsi="Arial" w:cs="Arial"/>
          <w:lang w:val="en-US"/>
        </w:rPr>
        <w:t>. Subsequently</w:t>
      </w:r>
      <w:r w:rsidR="009028E4">
        <w:rPr>
          <w:rFonts w:ascii="Arial" w:hAnsi="Arial" w:cs="Arial"/>
          <w:lang w:val="en-US"/>
        </w:rPr>
        <w:t>,</w:t>
      </w:r>
      <w:r w:rsidRPr="00C5211B">
        <w:rPr>
          <w:rFonts w:ascii="Arial" w:hAnsi="Arial" w:cs="Arial"/>
          <w:lang w:val="en-US"/>
        </w:rPr>
        <w:t xml:space="preserve"> GSB Prospection became the largest group working in Britain</w:t>
      </w:r>
      <w:r w:rsidR="00115424">
        <w:rPr>
          <w:rFonts w:ascii="Arial" w:hAnsi="Arial" w:cs="Arial"/>
          <w:lang w:val="en-US"/>
        </w:rPr>
        <w:t>,</w:t>
      </w:r>
      <w:r w:rsidRPr="00C5211B">
        <w:rPr>
          <w:rFonts w:ascii="Arial" w:hAnsi="Arial" w:cs="Arial"/>
          <w:lang w:val="en-US"/>
        </w:rPr>
        <w:t xml:space="preserve"> and in the summer of 2007 Chris was awarded an Honorary Doctorate for </w:t>
      </w:r>
      <w:proofErr w:type="spellStart"/>
      <w:r w:rsidRPr="00C5211B">
        <w:rPr>
          <w:rFonts w:ascii="Arial" w:hAnsi="Arial" w:cs="Arial"/>
          <w:lang w:val="en-US"/>
        </w:rPr>
        <w:t>popularising</w:t>
      </w:r>
      <w:proofErr w:type="spellEnd"/>
      <w:r w:rsidRPr="00C5211B">
        <w:rPr>
          <w:rFonts w:ascii="Arial" w:hAnsi="Arial" w:cs="Arial"/>
          <w:lang w:val="en-US"/>
        </w:rPr>
        <w:t xml:space="preserve"> archaeological geophysics via Time Team and other media opportunities. His research interests include dev</w:t>
      </w:r>
      <w:r w:rsidR="00115424">
        <w:rPr>
          <w:rFonts w:ascii="Arial" w:hAnsi="Arial" w:cs="Arial"/>
          <w:lang w:val="en-US"/>
        </w:rPr>
        <w:t>eloping commercial avenues while</w:t>
      </w:r>
      <w:r w:rsidRPr="00C5211B">
        <w:rPr>
          <w:rFonts w:ascii="Arial" w:hAnsi="Arial" w:cs="Arial"/>
          <w:lang w:val="en-US"/>
        </w:rPr>
        <w:t xml:space="preserve"> reducing the environmental footprint of prospecting devices. His most recent project is DART, which investigates changes in physical properties that allow detection using remote sensing. </w:t>
      </w:r>
      <w:r w:rsidRPr="00C5211B">
        <w:rPr>
          <w:rFonts w:ascii="Arial" w:hAnsi="Arial" w:cs="Arial"/>
          <w:lang w:val="en-US"/>
        </w:rPr>
        <w:br/>
      </w:r>
    </w:p>
    <w:p w:rsidR="00B962D0" w:rsidRPr="00C5211B" w:rsidRDefault="00B962D0" w:rsidP="00B962D0">
      <w:pPr>
        <w:rPr>
          <w:rFonts w:cs="Arial"/>
          <w:i/>
        </w:rPr>
      </w:pPr>
      <w:r w:rsidRPr="00C5211B">
        <w:rPr>
          <w:rFonts w:cs="Arial"/>
          <w:i/>
        </w:rPr>
        <w:t xml:space="preserve">‘The Stonehenge Hidden Landscape project is the pinnacle of a recent trend to apply new and rapid technologies to collect accurate non-invasive data for mapping the buried heritage. In many respects, the Stonehenge project goes far beyond any other project – both in the complexity of the data sets generated but also in the immense impact it will have on our understanding of Britain’s greatest and best-known archaeological site. Archaeology studies the past, but, in the application of remote sensing at this </w:t>
      </w:r>
      <w:proofErr w:type="gramStart"/>
      <w:r w:rsidRPr="00C5211B">
        <w:rPr>
          <w:rFonts w:cs="Arial"/>
          <w:i/>
        </w:rPr>
        <w:t>scale,</w:t>
      </w:r>
      <w:proofErr w:type="gramEnd"/>
      <w:r w:rsidRPr="00C5211B">
        <w:rPr>
          <w:rFonts w:cs="Arial"/>
          <w:i/>
        </w:rPr>
        <w:t xml:space="preserve"> the Stonehenge Hidden Landscapes Project demonstrates how future researchers will investigate our archaeological heritage. Increasingly, the investigation and understanding of iconic sites across the globe will be enhanced by rapidly mapping the larger-scale environment that they have come to dominate.’</w:t>
      </w:r>
    </w:p>
    <w:p w:rsidR="007F7133" w:rsidRPr="00C5211B" w:rsidRDefault="007F7133" w:rsidP="00B962D0">
      <w:pPr>
        <w:pStyle w:val="NoSpacing"/>
        <w:rPr>
          <w:rFonts w:ascii="Arial" w:hAnsi="Arial" w:cs="Arial"/>
          <w:lang w:val="en-US"/>
        </w:rPr>
      </w:pPr>
      <w:r w:rsidRPr="00C5211B">
        <w:rPr>
          <w:rFonts w:ascii="Arial" w:hAnsi="Arial" w:cs="Arial"/>
          <w:lang w:val="en-US"/>
        </w:rPr>
        <w:t xml:space="preserve"> </w:t>
      </w:r>
    </w:p>
    <w:p w:rsidR="007F7133" w:rsidRPr="00C5211B" w:rsidRDefault="007F7133" w:rsidP="007F7133">
      <w:pPr>
        <w:pStyle w:val="NoSpacing"/>
        <w:rPr>
          <w:rFonts w:ascii="Arial" w:hAnsi="Arial" w:cs="Arial"/>
          <w:b/>
          <w:lang w:val="en-US"/>
        </w:rPr>
      </w:pPr>
      <w:proofErr w:type="spellStart"/>
      <w:r w:rsidRPr="00C5211B">
        <w:rPr>
          <w:rFonts w:ascii="Arial" w:hAnsi="Arial" w:cs="Arial"/>
          <w:b/>
          <w:lang w:val="en-US"/>
        </w:rPr>
        <w:t>Dr</w:t>
      </w:r>
      <w:proofErr w:type="spellEnd"/>
      <w:r w:rsidRPr="00C5211B">
        <w:rPr>
          <w:rFonts w:ascii="Arial" w:hAnsi="Arial" w:cs="Arial"/>
          <w:b/>
          <w:lang w:val="en-US"/>
        </w:rPr>
        <w:t xml:space="preserve"> Richard Bates</w:t>
      </w:r>
    </w:p>
    <w:p w:rsidR="007F7133" w:rsidRPr="00C5211B" w:rsidRDefault="007F7133" w:rsidP="007F7133">
      <w:pPr>
        <w:pStyle w:val="NoSpacing"/>
        <w:rPr>
          <w:rFonts w:ascii="Arial" w:hAnsi="Arial" w:cs="Arial"/>
          <w:lang w:val="en-US"/>
        </w:rPr>
      </w:pPr>
      <w:r w:rsidRPr="00C5211B">
        <w:rPr>
          <w:rFonts w:ascii="Arial" w:hAnsi="Arial" w:cs="Arial"/>
          <w:lang w:val="en-US"/>
        </w:rPr>
        <w:t>Richard Bates is an</w:t>
      </w:r>
      <w:r w:rsidR="00115424">
        <w:rPr>
          <w:rFonts w:ascii="Arial" w:hAnsi="Arial" w:cs="Arial"/>
          <w:lang w:val="en-US"/>
        </w:rPr>
        <w:t xml:space="preserve"> applied geophysicist working in</w:t>
      </w:r>
      <w:r w:rsidRPr="00C5211B">
        <w:rPr>
          <w:rFonts w:ascii="Arial" w:hAnsi="Arial" w:cs="Arial"/>
          <w:lang w:val="en-US"/>
        </w:rPr>
        <w:t xml:space="preserve"> the Department of Earth and Environmental Sciences, University of St Andre</w:t>
      </w:r>
      <w:r w:rsidR="00115424">
        <w:rPr>
          <w:rFonts w:ascii="Arial" w:hAnsi="Arial" w:cs="Arial"/>
          <w:lang w:val="en-US"/>
        </w:rPr>
        <w:t>ws.</w:t>
      </w:r>
      <w:r w:rsidRPr="00C5211B">
        <w:rPr>
          <w:rFonts w:ascii="Arial" w:hAnsi="Arial" w:cs="Arial"/>
          <w:lang w:val="en-US"/>
        </w:rPr>
        <w:t xml:space="preserve"> Richard began his career in industry using geophysical methods to solve exploration and environmental problems</w:t>
      </w:r>
      <w:r w:rsidR="00115424">
        <w:rPr>
          <w:rFonts w:ascii="Arial" w:hAnsi="Arial" w:cs="Arial"/>
          <w:lang w:val="en-US"/>
        </w:rPr>
        <w:t>. H</w:t>
      </w:r>
      <w:r w:rsidRPr="00C5211B">
        <w:rPr>
          <w:rFonts w:ascii="Arial" w:hAnsi="Arial" w:cs="Arial"/>
          <w:lang w:val="en-US"/>
        </w:rPr>
        <w:t>owever</w:t>
      </w:r>
      <w:r w:rsidR="00115424">
        <w:rPr>
          <w:rFonts w:ascii="Arial" w:hAnsi="Arial" w:cs="Arial"/>
          <w:lang w:val="en-US"/>
        </w:rPr>
        <w:t>,</w:t>
      </w:r>
      <w:r w:rsidRPr="00C5211B">
        <w:rPr>
          <w:rFonts w:ascii="Arial" w:hAnsi="Arial" w:cs="Arial"/>
          <w:lang w:val="en-US"/>
        </w:rPr>
        <w:t xml:space="preserve"> on his return to academia he has concentrated on developing techniques for application in a range of applied fields including exploration of buried and drowned archaeological landscapes. Current projects include investigations of the World Heritage Sites of Orkney, the ancient human discoveries in Norfolk and lost landscapes of the North Sea. </w:t>
      </w:r>
    </w:p>
    <w:p w:rsidR="007F7133" w:rsidRPr="00C5211B" w:rsidRDefault="007F7133" w:rsidP="007F7133">
      <w:pPr>
        <w:pStyle w:val="NoSpacing"/>
        <w:rPr>
          <w:rFonts w:ascii="Arial" w:hAnsi="Arial" w:cs="Arial"/>
          <w:lang w:val="en-US"/>
        </w:rPr>
      </w:pPr>
    </w:p>
    <w:p w:rsidR="008317EA" w:rsidRPr="006D3A89" w:rsidRDefault="008317EA" w:rsidP="008317EA">
      <w:pPr>
        <w:rPr>
          <w:rFonts w:cs="Arial"/>
          <w:i/>
          <w:color w:val="1F497D"/>
        </w:rPr>
      </w:pPr>
      <w:r w:rsidRPr="00C5211B">
        <w:rPr>
          <w:rFonts w:cs="Arial"/>
          <w:i/>
        </w:rPr>
        <w:t>‘</w:t>
      </w:r>
      <w:r w:rsidRPr="00C5211B">
        <w:rPr>
          <w:rFonts w:cs="Arial"/>
          <w:i/>
          <w:iCs/>
          <w:lang w:val="en-US"/>
        </w:rPr>
        <w:t xml:space="preserve">We can think of applied geophysics as the modern eyes and ears of science for discovering what is hidden beneath the Earth’s surface. The absolute latest in geophysical developments are being applied and showcased at Stonehenge and we can see the results of this in the new discoveries. What is really exciting is that these tools give us the opportunity to link </w:t>
      </w:r>
      <w:r w:rsidRPr="006D3A89">
        <w:rPr>
          <w:rFonts w:cs="Arial"/>
          <w:i/>
          <w:iCs/>
          <w:lang w:val="en-US"/>
        </w:rPr>
        <w:t>actual find sites intimately to the landscapes that they were built in and used within.’</w:t>
      </w:r>
    </w:p>
    <w:p w:rsidR="008317EA" w:rsidRPr="006D3A89" w:rsidRDefault="008317EA" w:rsidP="007F7133">
      <w:pPr>
        <w:pStyle w:val="NoSpacing"/>
        <w:rPr>
          <w:rFonts w:ascii="Arial" w:hAnsi="Arial" w:cs="Arial"/>
          <w:b/>
          <w:lang w:val="en-GB" w:eastAsia="de-AT"/>
        </w:rPr>
      </w:pPr>
    </w:p>
    <w:p w:rsidR="006D3A89" w:rsidRPr="006D3A89" w:rsidRDefault="006D3A89" w:rsidP="006D3A89">
      <w:pPr>
        <w:pStyle w:val="PlainText"/>
        <w:rPr>
          <w:rFonts w:ascii="Arial" w:hAnsi="Arial" w:cs="Arial"/>
        </w:rPr>
      </w:pPr>
      <w:r w:rsidRPr="00A12A71">
        <w:rPr>
          <w:rFonts w:ascii="Arial" w:hAnsi="Arial" w:cs="Arial"/>
          <w:b/>
        </w:rPr>
        <w:t>Professor</w:t>
      </w:r>
      <w:r w:rsidR="00A12A71" w:rsidRPr="00A12A71">
        <w:rPr>
          <w:rFonts w:ascii="Arial" w:hAnsi="Arial" w:cs="Arial"/>
          <w:b/>
        </w:rPr>
        <w:t xml:space="preserve"> Marc Van Meirvenne of </w:t>
      </w:r>
      <w:r w:rsidRPr="00A12A71">
        <w:rPr>
          <w:rFonts w:ascii="Arial" w:hAnsi="Arial" w:cs="Arial"/>
          <w:b/>
        </w:rPr>
        <w:t>Ghent University, Belgium</w:t>
      </w:r>
    </w:p>
    <w:p w:rsidR="006D3A89" w:rsidRPr="00A12A71" w:rsidRDefault="00A12A71" w:rsidP="006D3A89">
      <w:pPr>
        <w:pStyle w:val="PlainText"/>
        <w:rPr>
          <w:rFonts w:ascii="Arial" w:hAnsi="Arial" w:cs="Arial"/>
          <w:i/>
        </w:rPr>
      </w:pPr>
      <w:r w:rsidRPr="00A12A71">
        <w:rPr>
          <w:rFonts w:ascii="Arial" w:hAnsi="Arial" w:cs="Arial"/>
          <w:i/>
        </w:rPr>
        <w:t>‘</w:t>
      </w:r>
      <w:r w:rsidR="006D3A89" w:rsidRPr="00A12A71">
        <w:rPr>
          <w:rFonts w:ascii="Arial" w:hAnsi="Arial" w:cs="Arial"/>
          <w:i/>
        </w:rPr>
        <w:t>Thanks to the Stonehenge Hidden Landscape</w:t>
      </w:r>
      <w:r>
        <w:rPr>
          <w:rFonts w:ascii="Arial" w:hAnsi="Arial" w:cs="Arial"/>
          <w:i/>
        </w:rPr>
        <w:t>s P</w:t>
      </w:r>
      <w:r w:rsidR="006D3A89" w:rsidRPr="00A12A71">
        <w:rPr>
          <w:rFonts w:ascii="Arial" w:hAnsi="Arial" w:cs="Arial"/>
          <w:i/>
        </w:rPr>
        <w:t>roject we were able to apply a novel non-invasive soil sensor within the landscape surrounding the Stonehenge monument. This soil sensor is less common in archaeological prospection and therefore we were able to provide an added value to the measurements conducted by the archaeological teams of Birmingham and Vienna. This project represents a major step forward in the way archaeologists and soil scientists can collaborate to unravel the comp</w:t>
      </w:r>
      <w:r w:rsidRPr="00A12A71">
        <w:rPr>
          <w:rFonts w:ascii="Arial" w:hAnsi="Arial" w:cs="Arial"/>
          <w:i/>
        </w:rPr>
        <w:t>lex stories hidden in our soil.’</w:t>
      </w:r>
    </w:p>
    <w:p w:rsidR="006D3A89" w:rsidRPr="006D3A89" w:rsidRDefault="006D3A89" w:rsidP="00787F13">
      <w:pPr>
        <w:rPr>
          <w:rFonts w:cs="Arial"/>
          <w:b/>
        </w:rPr>
      </w:pPr>
    </w:p>
    <w:p w:rsidR="00787F13" w:rsidRDefault="00787F13" w:rsidP="00787F13">
      <w:r w:rsidRPr="006D3A89">
        <w:rPr>
          <w:rFonts w:cs="Arial"/>
          <w:b/>
        </w:rPr>
        <w:t xml:space="preserve">Dr Nick Snashall, National Trust Archaeologist </w:t>
      </w:r>
      <w:r w:rsidRPr="00787F13">
        <w:rPr>
          <w:b/>
        </w:rPr>
        <w:t xml:space="preserve">for the </w:t>
      </w:r>
      <w:proofErr w:type="spellStart"/>
      <w:r w:rsidRPr="00787F13">
        <w:rPr>
          <w:b/>
        </w:rPr>
        <w:t>Avebury</w:t>
      </w:r>
      <w:proofErr w:type="spellEnd"/>
      <w:r w:rsidRPr="00787F13">
        <w:rPr>
          <w:b/>
        </w:rPr>
        <w:t xml:space="preserve"> and Stonehenge World Heritage Site</w:t>
      </w:r>
    </w:p>
    <w:p w:rsidR="00787F13" w:rsidRDefault="00787F13" w:rsidP="00787F13">
      <w:pPr>
        <w:rPr>
          <w:i/>
        </w:rPr>
      </w:pPr>
      <w:r>
        <w:t>‘</w:t>
      </w:r>
      <w:r>
        <w:rPr>
          <w:i/>
        </w:rPr>
        <w:t>Using 21</w:t>
      </w:r>
      <w:r w:rsidRPr="00787F13">
        <w:rPr>
          <w:i/>
          <w:vertAlign w:val="superscript"/>
        </w:rPr>
        <w:t>st</w:t>
      </w:r>
      <w:r>
        <w:rPr>
          <w:i/>
        </w:rPr>
        <w:t>-</w:t>
      </w:r>
      <w:r w:rsidRPr="00787F13">
        <w:rPr>
          <w:i/>
        </w:rPr>
        <w:t>century techniques</w:t>
      </w:r>
      <w:r>
        <w:rPr>
          <w:i/>
        </w:rPr>
        <w:t>,</w:t>
      </w:r>
      <w:r w:rsidRPr="00787F13">
        <w:rPr>
          <w:i/>
        </w:rPr>
        <w:t xml:space="preserve"> the Stonehenge Hidden Landscapes team have transformed our knowledge of this ancient, precious and very special landscap</w:t>
      </w:r>
      <w:r>
        <w:rPr>
          <w:i/>
        </w:rPr>
        <w:t>e. Their</w:t>
      </w:r>
      <w:r w:rsidRPr="00787F13">
        <w:rPr>
          <w:i/>
        </w:rPr>
        <w:t xml:space="preserve"> work has revealed a clutch of previously unsuspected sites and monuments showing how much of the story of this world-famous archaeological treasure house remains to be told.</w:t>
      </w:r>
      <w:r>
        <w:rPr>
          <w:i/>
        </w:rPr>
        <w:t>’</w:t>
      </w:r>
    </w:p>
    <w:p w:rsidR="00D53341" w:rsidRDefault="00D53341" w:rsidP="00787F13">
      <w:pPr>
        <w:rPr>
          <w:i/>
        </w:rPr>
      </w:pPr>
    </w:p>
    <w:p w:rsidR="00D53341" w:rsidRDefault="00D53341" w:rsidP="00D53341">
      <w:r w:rsidRPr="00D53341">
        <w:rPr>
          <w:b/>
        </w:rPr>
        <w:t>Dr Heather Sebire of English Heritage, Curator of Stonehenge</w:t>
      </w:r>
      <w:r>
        <w:t xml:space="preserve"> </w:t>
      </w:r>
    </w:p>
    <w:p w:rsidR="00D53341" w:rsidRPr="00D53341" w:rsidRDefault="00D53341" w:rsidP="00D53341">
      <w:pPr>
        <w:rPr>
          <w:i/>
        </w:rPr>
      </w:pPr>
      <w:r w:rsidRPr="00D53341">
        <w:rPr>
          <w:i/>
        </w:rPr>
        <w:t>‘This is such an exciting project. As scientific archaeological techniques develop, it is possible to gain so much information about an archaeological site without excavation. The surveys will help us form an understanding of possible new sites which have not been recorded before but which will need further investigation. The results are eagerly awaited by everyone involved with Stonehenge, from academic researchers to site staff and the general public. We were very pleased that the sponsors of this project were interested in finding out more about the complex iconic site that is Stonehenge and its landscape.’</w:t>
      </w:r>
    </w:p>
    <w:p w:rsidR="00787F13" w:rsidRDefault="00787F13" w:rsidP="00787F13"/>
    <w:p w:rsidR="008317EA" w:rsidRPr="00C5211B" w:rsidRDefault="008317EA" w:rsidP="007F7133">
      <w:pPr>
        <w:pStyle w:val="NoSpacing"/>
        <w:rPr>
          <w:rFonts w:ascii="Arial" w:hAnsi="Arial" w:cs="Arial"/>
          <w:b/>
          <w:lang w:val="en-GB" w:eastAsia="de-AT"/>
        </w:rPr>
      </w:pPr>
    </w:p>
    <w:p w:rsidR="007F7133" w:rsidRPr="00C5211B" w:rsidRDefault="007F7133" w:rsidP="007F7133">
      <w:pPr>
        <w:pStyle w:val="NoSpacing"/>
        <w:rPr>
          <w:rFonts w:ascii="Arial" w:hAnsi="Arial" w:cs="Arial"/>
          <w:b/>
          <w:lang w:val="en-GB" w:eastAsia="de-AT"/>
        </w:rPr>
      </w:pPr>
      <w:r w:rsidRPr="00C5211B">
        <w:rPr>
          <w:rFonts w:ascii="Arial" w:hAnsi="Arial" w:cs="Arial"/>
          <w:b/>
          <w:lang w:val="en-GB" w:eastAsia="de-AT"/>
        </w:rPr>
        <w:t xml:space="preserve">Institutions </w:t>
      </w:r>
    </w:p>
    <w:p w:rsidR="007F7133" w:rsidRPr="00C5211B" w:rsidRDefault="007F7133" w:rsidP="007F7133">
      <w:pPr>
        <w:pStyle w:val="NoSpacing"/>
        <w:rPr>
          <w:rFonts w:ascii="Arial" w:hAnsi="Arial" w:cs="Arial"/>
          <w:b/>
          <w:lang w:val="en-GB" w:eastAsia="de-AT"/>
        </w:rPr>
      </w:pPr>
    </w:p>
    <w:p w:rsidR="00C5211B" w:rsidRPr="00C5211B" w:rsidRDefault="00C5211B" w:rsidP="00C5211B">
      <w:pPr>
        <w:pStyle w:val="NoSpacing"/>
        <w:rPr>
          <w:rFonts w:ascii="Arial" w:hAnsi="Arial" w:cs="Arial"/>
          <w:b/>
          <w:lang w:val="en-GB"/>
        </w:rPr>
      </w:pPr>
      <w:r w:rsidRPr="00C5211B">
        <w:rPr>
          <w:rFonts w:ascii="Arial" w:hAnsi="Arial" w:cs="Arial"/>
          <w:b/>
          <w:lang w:val="en-GB"/>
        </w:rPr>
        <w:t>University of Birmingham</w:t>
      </w:r>
    </w:p>
    <w:p w:rsidR="00C5211B" w:rsidRPr="00C5211B" w:rsidRDefault="00C5211B" w:rsidP="00C5211B">
      <w:pPr>
        <w:pStyle w:val="NoSpacing"/>
        <w:rPr>
          <w:rFonts w:ascii="Arial" w:hAnsi="Arial" w:cs="Arial"/>
          <w:lang w:val="en-US"/>
        </w:rPr>
      </w:pPr>
      <w:r w:rsidRPr="00C5211B">
        <w:rPr>
          <w:rFonts w:ascii="Arial" w:hAnsi="Arial" w:cs="Arial"/>
          <w:b/>
          <w:lang w:val="en-US"/>
        </w:rPr>
        <w:t xml:space="preserve">The Digital Humanities Hub, with the Department for Classics, Ancient History and Archaeology at Birmingham, </w:t>
      </w:r>
      <w:r w:rsidRPr="00C5211B">
        <w:rPr>
          <w:rFonts w:ascii="Arial" w:hAnsi="Arial" w:cs="Arial"/>
          <w:lang w:val="en-US"/>
        </w:rPr>
        <w:t xml:space="preserve">supports academic research and application development for </w:t>
      </w:r>
      <w:r w:rsidR="00115424">
        <w:rPr>
          <w:rFonts w:ascii="Arial" w:hAnsi="Arial" w:cs="Arial"/>
          <w:lang w:val="en-US"/>
        </w:rPr>
        <w:t>h</w:t>
      </w:r>
      <w:r w:rsidRPr="00C5211B">
        <w:rPr>
          <w:rFonts w:ascii="Arial" w:hAnsi="Arial" w:cs="Arial"/>
          <w:lang w:val="en-US"/>
        </w:rPr>
        <w:t xml:space="preserve">eritage and the </w:t>
      </w:r>
      <w:r w:rsidR="00115424">
        <w:rPr>
          <w:rFonts w:ascii="Arial" w:hAnsi="Arial" w:cs="Arial"/>
          <w:lang w:val="en-US"/>
        </w:rPr>
        <w:t>h</w:t>
      </w:r>
      <w:r w:rsidRPr="00C5211B">
        <w:rPr>
          <w:rFonts w:ascii="Arial" w:hAnsi="Arial" w:cs="Arial"/>
          <w:lang w:val="en-US"/>
        </w:rPr>
        <w:t xml:space="preserve">umanities. Using state-of-the-art technology in the Michael </w:t>
      </w:r>
      <w:proofErr w:type="spellStart"/>
      <w:r w:rsidRPr="00C5211B">
        <w:rPr>
          <w:rFonts w:ascii="Arial" w:hAnsi="Arial" w:cs="Arial"/>
          <w:lang w:val="en-US"/>
        </w:rPr>
        <w:t>Chowen</w:t>
      </w:r>
      <w:proofErr w:type="spellEnd"/>
      <w:r w:rsidRPr="00C5211B">
        <w:rPr>
          <w:rFonts w:ascii="Arial" w:hAnsi="Arial" w:cs="Arial"/>
          <w:lang w:val="en-US"/>
        </w:rPr>
        <w:t xml:space="preserve"> and Garfield Western Proto</w:t>
      </w:r>
      <w:r w:rsidR="00115424">
        <w:rPr>
          <w:rFonts w:ascii="Arial" w:hAnsi="Arial" w:cs="Arial"/>
          <w:lang w:val="en-US"/>
        </w:rPr>
        <w:t>typing H</w:t>
      </w:r>
      <w:r w:rsidRPr="00C5211B">
        <w:rPr>
          <w:rFonts w:ascii="Arial" w:hAnsi="Arial" w:cs="Arial"/>
          <w:lang w:val="en-US"/>
        </w:rPr>
        <w:t>all</w:t>
      </w:r>
      <w:r w:rsidR="00115424">
        <w:rPr>
          <w:rFonts w:ascii="Arial" w:hAnsi="Arial" w:cs="Arial"/>
          <w:lang w:val="en-US"/>
        </w:rPr>
        <w:t>,</w:t>
      </w:r>
      <w:r w:rsidRPr="00C5211B">
        <w:rPr>
          <w:rFonts w:ascii="Arial" w:hAnsi="Arial" w:cs="Arial"/>
          <w:lang w:val="en-US"/>
        </w:rPr>
        <w:t xml:space="preserve"> </w:t>
      </w:r>
      <w:proofErr w:type="gramStart"/>
      <w:r w:rsidRPr="00C5211B">
        <w:rPr>
          <w:rFonts w:ascii="Arial" w:hAnsi="Arial" w:cs="Arial"/>
          <w:lang w:val="en-US"/>
        </w:rPr>
        <w:t>staff provide</w:t>
      </w:r>
      <w:proofErr w:type="gramEnd"/>
      <w:r w:rsidRPr="00C5211B">
        <w:rPr>
          <w:rFonts w:ascii="Arial" w:hAnsi="Arial" w:cs="Arial"/>
          <w:lang w:val="en-US"/>
        </w:rPr>
        <w:t xml:space="preserve"> unparalleled opportunities for research, postgraduate and professional training in archaeology, the </w:t>
      </w:r>
      <w:r w:rsidR="00115424">
        <w:rPr>
          <w:rFonts w:ascii="Arial" w:hAnsi="Arial" w:cs="Arial"/>
          <w:lang w:val="en-US"/>
        </w:rPr>
        <w:t>h</w:t>
      </w:r>
      <w:r w:rsidRPr="00C5211B">
        <w:rPr>
          <w:rFonts w:ascii="Arial" w:hAnsi="Arial" w:cs="Arial"/>
          <w:lang w:val="en-US"/>
        </w:rPr>
        <w:t>umanities and associated disciplines.</w:t>
      </w:r>
    </w:p>
    <w:p w:rsidR="00C5211B" w:rsidRPr="00C5211B" w:rsidRDefault="00C5211B" w:rsidP="007F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eastAsia="de-AT"/>
        </w:rPr>
      </w:pPr>
    </w:p>
    <w:p w:rsidR="007F7133" w:rsidRPr="00C5211B" w:rsidRDefault="007F7133" w:rsidP="007F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val="en-US" w:eastAsia="de-AT"/>
        </w:rPr>
      </w:pPr>
      <w:r w:rsidRPr="00C5211B">
        <w:rPr>
          <w:rFonts w:cs="Arial"/>
          <w:b/>
          <w:lang w:eastAsia="de-AT"/>
        </w:rPr>
        <w:t>The Ludwig Boltzmann Institute for Archaeological Prospection and Virtual Archaeology</w:t>
      </w:r>
      <w:r w:rsidRPr="00C5211B">
        <w:rPr>
          <w:rFonts w:eastAsia="Times New Roman" w:cs="Arial"/>
          <w:lang w:val="en-US" w:eastAsia="de-AT"/>
        </w:rPr>
        <w:t xml:space="preserve"> is a research institute of the Austrian</w:t>
      </w:r>
      <w:r w:rsidR="00BE3BE7">
        <w:rPr>
          <w:rFonts w:eastAsia="Times New Roman" w:cs="Arial"/>
          <w:lang w:val="en-US" w:eastAsia="de-AT"/>
        </w:rPr>
        <w:t xml:space="preserve"> Ludwig Boltzmann </w:t>
      </w:r>
      <w:proofErr w:type="spellStart"/>
      <w:r w:rsidR="00BE3BE7">
        <w:rPr>
          <w:rFonts w:eastAsia="Times New Roman" w:cs="Arial"/>
          <w:lang w:val="en-US" w:eastAsia="de-AT"/>
        </w:rPr>
        <w:t>Gesellschaft</w:t>
      </w:r>
      <w:proofErr w:type="spellEnd"/>
      <w:r w:rsidR="00BE3BE7">
        <w:rPr>
          <w:rFonts w:eastAsia="Times New Roman" w:cs="Arial"/>
          <w:lang w:val="en-US" w:eastAsia="de-AT"/>
        </w:rPr>
        <w:t xml:space="preserve"> </w:t>
      </w:r>
      <w:r w:rsidRPr="00C5211B">
        <w:rPr>
          <w:rFonts w:eastAsia="Times New Roman" w:cs="Arial"/>
          <w:lang w:val="en-US" w:eastAsia="de-AT"/>
        </w:rPr>
        <w:t xml:space="preserve">and was founded in 2010. The institute carries out its research activities together with several international partner </w:t>
      </w:r>
      <w:proofErr w:type="spellStart"/>
      <w:r w:rsidRPr="00C5211B">
        <w:rPr>
          <w:rFonts w:eastAsia="Times New Roman" w:cs="Arial"/>
          <w:lang w:val="en-US" w:eastAsia="de-AT"/>
        </w:rPr>
        <w:t>organi</w:t>
      </w:r>
      <w:r w:rsidR="00BE3BE7">
        <w:rPr>
          <w:rFonts w:eastAsia="Times New Roman" w:cs="Arial"/>
          <w:lang w:val="en-US" w:eastAsia="de-AT"/>
        </w:rPr>
        <w:t>s</w:t>
      </w:r>
      <w:r w:rsidRPr="00C5211B">
        <w:rPr>
          <w:rFonts w:eastAsia="Times New Roman" w:cs="Arial"/>
          <w:lang w:val="en-US" w:eastAsia="de-AT"/>
        </w:rPr>
        <w:t>ations</w:t>
      </w:r>
      <w:proofErr w:type="spellEnd"/>
      <w:r w:rsidRPr="00C5211B">
        <w:rPr>
          <w:rFonts w:eastAsia="Times New Roman" w:cs="Arial"/>
          <w:lang w:val="en-US" w:eastAsia="de-AT"/>
        </w:rPr>
        <w:t xml:space="preserve"> and aims to create a </w:t>
      </w:r>
      <w:r w:rsidRPr="00C5211B">
        <w:rPr>
          <w:rFonts w:eastAsia="Times New Roman" w:cs="Arial"/>
          <w:lang w:eastAsia="de-AT"/>
        </w:rPr>
        <w:t>network of archaeological scientists supporting interdisciplinary research programm</w:t>
      </w:r>
      <w:r w:rsidR="00BE3BE7">
        <w:rPr>
          <w:rFonts w:eastAsia="Times New Roman" w:cs="Arial"/>
          <w:lang w:eastAsia="de-AT"/>
        </w:rPr>
        <w:t>es for the development of large-</w:t>
      </w:r>
      <w:r w:rsidRPr="00C5211B">
        <w:rPr>
          <w:rFonts w:eastAsia="Times New Roman" w:cs="Arial"/>
          <w:lang w:eastAsia="de-AT"/>
        </w:rPr>
        <w:t xml:space="preserve">scale, efficient, non-invasive technologies for the discovery, documentation, visualisation and interpretation of Europe's archaeological heritage. The lead partners of the institute based in Vienna are </w:t>
      </w:r>
      <w:r w:rsidR="00BE3BE7">
        <w:rPr>
          <w:rFonts w:eastAsia="Times New Roman" w:cs="Arial"/>
          <w:lang w:val="en-US" w:eastAsia="de-AT"/>
        </w:rPr>
        <w:t>the University of Vienna</w:t>
      </w:r>
      <w:r w:rsidRPr="00C5211B">
        <w:rPr>
          <w:rFonts w:eastAsia="Times New Roman" w:cs="Arial"/>
          <w:lang w:val="en-US" w:eastAsia="de-AT"/>
        </w:rPr>
        <w:t>, the Vie</w:t>
      </w:r>
      <w:r w:rsidR="00BE3BE7">
        <w:rPr>
          <w:rFonts w:eastAsia="Times New Roman" w:cs="Arial"/>
          <w:lang w:val="en-US" w:eastAsia="de-AT"/>
        </w:rPr>
        <w:t>nna University of Technology</w:t>
      </w:r>
      <w:r w:rsidRPr="00C5211B">
        <w:rPr>
          <w:rFonts w:eastAsia="Times New Roman" w:cs="Arial"/>
          <w:lang w:val="en-US" w:eastAsia="de-AT"/>
        </w:rPr>
        <w:t>, ZAMG</w:t>
      </w:r>
      <w:r w:rsidR="00BE3BE7">
        <w:rPr>
          <w:rFonts w:eastAsia="Times New Roman" w:cs="Arial"/>
          <w:lang w:val="en-US" w:eastAsia="de-AT"/>
        </w:rPr>
        <w:t xml:space="preserve"> (</w:t>
      </w:r>
      <w:r w:rsidRPr="00C5211B">
        <w:rPr>
          <w:rFonts w:eastAsia="Times New Roman" w:cs="Arial"/>
          <w:lang w:val="en-US" w:eastAsia="de-AT"/>
        </w:rPr>
        <w:t>the Austrian Central Institute for Meteorology and Geodynamics</w:t>
      </w:r>
      <w:r w:rsidR="00BE3BE7">
        <w:rPr>
          <w:rFonts w:eastAsia="Times New Roman" w:cs="Arial"/>
          <w:lang w:val="en-US" w:eastAsia="de-AT"/>
        </w:rPr>
        <w:t>)</w:t>
      </w:r>
      <w:r w:rsidRPr="00C5211B">
        <w:rPr>
          <w:rFonts w:eastAsia="Times New Roman" w:cs="Arial"/>
          <w:lang w:val="en-US" w:eastAsia="de-AT"/>
        </w:rPr>
        <w:t xml:space="preserve">, </w:t>
      </w:r>
      <w:proofErr w:type="gramStart"/>
      <w:r w:rsidRPr="00C5211B">
        <w:rPr>
          <w:rFonts w:eastAsia="Times New Roman" w:cs="Arial"/>
          <w:lang w:val="en-US" w:eastAsia="de-AT"/>
        </w:rPr>
        <w:t>7</w:t>
      </w:r>
      <w:proofErr w:type="gramEnd"/>
      <w:r w:rsidRPr="00C5211B">
        <w:rPr>
          <w:rFonts w:eastAsia="Times New Roman" w:cs="Arial"/>
          <w:lang w:val="en-US" w:eastAsia="de-AT"/>
        </w:rPr>
        <w:t>-reasons, ABT-Airborne Technologies, t</w:t>
      </w:r>
      <w:r w:rsidR="00BE3BE7">
        <w:rPr>
          <w:rFonts w:eastAsia="Times New Roman" w:cs="Arial"/>
          <w:lang w:val="en-US" w:eastAsia="de-AT"/>
        </w:rPr>
        <w:t>he Province of Lower Austria</w:t>
      </w:r>
      <w:r w:rsidRPr="00C5211B">
        <w:rPr>
          <w:rFonts w:eastAsia="Times New Roman" w:cs="Arial"/>
          <w:lang w:val="en-US" w:eastAsia="de-AT"/>
        </w:rPr>
        <w:t>, RGZM-Roman-G</w:t>
      </w:r>
      <w:r w:rsidR="00BE3BE7">
        <w:rPr>
          <w:rFonts w:eastAsia="Times New Roman" w:cs="Arial"/>
          <w:lang w:val="en-US" w:eastAsia="de-AT"/>
        </w:rPr>
        <w:t>ermanic Central Museum Mainz</w:t>
      </w:r>
      <w:r w:rsidRPr="00C5211B">
        <w:rPr>
          <w:rFonts w:eastAsia="Times New Roman" w:cs="Arial"/>
          <w:lang w:val="en-US" w:eastAsia="de-AT"/>
        </w:rPr>
        <w:t>, RAÄ-Swe</w:t>
      </w:r>
      <w:r w:rsidR="00BE3BE7">
        <w:rPr>
          <w:rFonts w:eastAsia="Times New Roman" w:cs="Arial"/>
          <w:lang w:val="en-US" w:eastAsia="de-AT"/>
        </w:rPr>
        <w:t>dish National Heritage Board,</w:t>
      </w:r>
      <w:r w:rsidRPr="00C5211B">
        <w:rPr>
          <w:rFonts w:eastAsia="Times New Roman" w:cs="Arial"/>
          <w:lang w:val="en-US" w:eastAsia="de-AT"/>
        </w:rPr>
        <w:t xml:space="preserve"> t</w:t>
      </w:r>
      <w:r w:rsidR="00BE3BE7">
        <w:rPr>
          <w:rFonts w:eastAsia="Times New Roman" w:cs="Arial"/>
          <w:lang w:val="en-US" w:eastAsia="de-AT"/>
        </w:rPr>
        <w:t xml:space="preserve">he University of Birmingham, </w:t>
      </w:r>
      <w:proofErr w:type="spellStart"/>
      <w:r w:rsidR="00BE3BE7">
        <w:rPr>
          <w:rFonts w:eastAsia="Times New Roman" w:cs="Arial"/>
          <w:lang w:val="en-US" w:eastAsia="de-AT"/>
        </w:rPr>
        <w:t>VfK</w:t>
      </w:r>
      <w:proofErr w:type="spellEnd"/>
      <w:r w:rsidR="00BE3BE7">
        <w:rPr>
          <w:rFonts w:eastAsia="Times New Roman" w:cs="Arial"/>
          <w:lang w:val="en-US" w:eastAsia="de-AT"/>
        </w:rPr>
        <w:t xml:space="preserve">-Vestfold </w:t>
      </w:r>
      <w:proofErr w:type="spellStart"/>
      <w:r w:rsidR="00BE3BE7">
        <w:rPr>
          <w:rFonts w:eastAsia="Times New Roman" w:cs="Arial"/>
          <w:lang w:val="en-US" w:eastAsia="de-AT"/>
        </w:rPr>
        <w:t>Fylkeskommune</w:t>
      </w:r>
      <w:proofErr w:type="spellEnd"/>
      <w:r w:rsidRPr="00C5211B">
        <w:rPr>
          <w:rFonts w:eastAsia="Times New Roman" w:cs="Arial"/>
          <w:lang w:val="en-US" w:eastAsia="de-AT"/>
        </w:rPr>
        <w:t xml:space="preserve"> and NIKU-Norwegian Institute fo</w:t>
      </w:r>
      <w:r w:rsidR="00BE3BE7">
        <w:rPr>
          <w:rFonts w:eastAsia="Times New Roman" w:cs="Arial"/>
          <w:lang w:val="en-US" w:eastAsia="de-AT"/>
        </w:rPr>
        <w:t>r Cultural Heritage Research</w:t>
      </w:r>
      <w:r w:rsidRPr="00C5211B">
        <w:rPr>
          <w:rFonts w:eastAsia="Times New Roman" w:cs="Arial"/>
          <w:lang w:val="en-US" w:eastAsia="de-AT"/>
        </w:rPr>
        <w:t xml:space="preserve">. </w:t>
      </w:r>
    </w:p>
    <w:p w:rsidR="007F7133" w:rsidRPr="00C5211B" w:rsidRDefault="007F7133" w:rsidP="007F7133">
      <w:pPr>
        <w:pStyle w:val="NoSpacing"/>
        <w:rPr>
          <w:rFonts w:ascii="Arial" w:hAnsi="Arial" w:cs="Arial"/>
          <w:lang w:val="en-US"/>
        </w:rPr>
      </w:pPr>
    </w:p>
    <w:p w:rsidR="007F7133" w:rsidRPr="00C5211B" w:rsidRDefault="007F7133" w:rsidP="00C5211B">
      <w:pPr>
        <w:pStyle w:val="NoSpacing"/>
        <w:rPr>
          <w:rFonts w:ascii="Arial" w:hAnsi="Arial" w:cs="Arial"/>
          <w:b/>
        </w:rPr>
      </w:pPr>
      <w:r w:rsidRPr="00C5211B">
        <w:rPr>
          <w:rFonts w:ascii="Arial" w:hAnsi="Arial" w:cs="Arial"/>
          <w:b/>
        </w:rPr>
        <w:lastRenderedPageBreak/>
        <w:t>Division of Archaeological, Geographical and Environmental Sciences</w:t>
      </w:r>
    </w:p>
    <w:p w:rsidR="007F7133" w:rsidRPr="00C5211B" w:rsidRDefault="007F7133" w:rsidP="00C5211B">
      <w:pPr>
        <w:pStyle w:val="NoSpacing"/>
        <w:rPr>
          <w:rFonts w:ascii="Arial" w:eastAsia="Times New Roman" w:hAnsi="Arial" w:cs="Arial"/>
          <w:lang w:val="en-GB"/>
        </w:rPr>
      </w:pPr>
      <w:r w:rsidRPr="00C5211B">
        <w:rPr>
          <w:rFonts w:ascii="Arial" w:hAnsi="Arial" w:cs="Arial"/>
          <w:lang w:val="en"/>
        </w:rPr>
        <w:t>The Division</w:t>
      </w:r>
      <w:r w:rsidRPr="00C5211B">
        <w:rPr>
          <w:rFonts w:ascii="Arial" w:hAnsi="Arial" w:cs="Arial"/>
        </w:rPr>
        <w:t xml:space="preserve"> of Archaeological, Geographical and Environmental Sciences</w:t>
      </w:r>
      <w:r w:rsidRPr="00C5211B">
        <w:rPr>
          <w:rFonts w:ascii="Arial" w:hAnsi="Arial" w:cs="Arial"/>
          <w:lang w:val="en"/>
        </w:rPr>
        <w:t xml:space="preserve"> uniquely integrates Archaeological Sciences, Geography, Environmental Sciences, Biological Anthropology and Forensic Sciences in a single profoundly multidisciplinary department bridging the s</w:t>
      </w:r>
      <w:r w:rsidR="00C137F5">
        <w:rPr>
          <w:rFonts w:ascii="Arial" w:hAnsi="Arial" w:cs="Arial"/>
          <w:lang w:val="en"/>
        </w:rPr>
        <w:t xml:space="preserve">ciences and the humanities. In </w:t>
      </w:r>
      <w:r w:rsidRPr="00C5211B">
        <w:rPr>
          <w:rFonts w:ascii="Arial" w:hAnsi="Arial" w:cs="Arial"/>
          <w:lang w:val="en"/>
        </w:rPr>
        <w:t>Archaeological Sciences</w:t>
      </w:r>
      <w:r w:rsidR="00C137F5">
        <w:rPr>
          <w:rFonts w:ascii="Arial" w:hAnsi="Arial" w:cs="Arial"/>
          <w:lang w:val="en"/>
        </w:rPr>
        <w:t>,</w:t>
      </w:r>
      <w:r w:rsidRPr="00C5211B">
        <w:rPr>
          <w:rFonts w:ascii="Arial" w:hAnsi="Arial" w:cs="Arial"/>
          <w:lang w:val="en"/>
        </w:rPr>
        <w:t xml:space="preserve"> a unique mix of scientists, archaeological scientists and archaeologists focus on several areas: the analysis and interpretation of material culture; environmental archaeology; the analysis of contact and interaction between societies; and archaeological chemistry, biochemistry and geophysics</w:t>
      </w:r>
      <w:r w:rsidR="00C137F5">
        <w:rPr>
          <w:rFonts w:ascii="Arial" w:hAnsi="Arial" w:cs="Arial"/>
          <w:lang w:val="en"/>
        </w:rPr>
        <w:t>.</w:t>
      </w:r>
    </w:p>
    <w:p w:rsidR="007F7133" w:rsidRPr="00C5211B" w:rsidRDefault="007F7133" w:rsidP="00C5211B">
      <w:pPr>
        <w:pStyle w:val="NoSpacing"/>
        <w:rPr>
          <w:rFonts w:ascii="Arial" w:hAnsi="Arial" w:cs="Arial"/>
          <w:b/>
        </w:rPr>
      </w:pPr>
    </w:p>
    <w:p w:rsidR="007F7133" w:rsidRPr="00C5211B" w:rsidRDefault="007F7133" w:rsidP="00C5211B">
      <w:pPr>
        <w:pStyle w:val="NoSpacing"/>
        <w:rPr>
          <w:rFonts w:ascii="Arial" w:hAnsi="Arial" w:cs="Arial"/>
          <w:b/>
          <w:lang w:eastAsia="en-GB"/>
        </w:rPr>
      </w:pPr>
      <w:r w:rsidRPr="00C5211B">
        <w:rPr>
          <w:rFonts w:ascii="Arial" w:hAnsi="Arial" w:cs="Arial"/>
          <w:b/>
          <w:lang w:eastAsia="en-GB"/>
        </w:rPr>
        <w:t>Department of Earth Sciences at the University of St Andrews</w:t>
      </w:r>
    </w:p>
    <w:p w:rsidR="007F7133" w:rsidRPr="00C5211B" w:rsidRDefault="007F7133" w:rsidP="00C5211B">
      <w:pPr>
        <w:pStyle w:val="NoSpacing"/>
        <w:rPr>
          <w:rFonts w:ascii="Arial" w:hAnsi="Arial" w:cs="Arial"/>
          <w:shd w:val="clear" w:color="auto" w:fill="FFFFFF"/>
        </w:rPr>
      </w:pPr>
      <w:r w:rsidRPr="00C5211B">
        <w:rPr>
          <w:rFonts w:ascii="Arial" w:hAnsi="Arial" w:cs="Arial"/>
          <w:lang w:eastAsia="en-GB"/>
        </w:rPr>
        <w:t xml:space="preserve">The Department of Earth Sciences at the University of St Andrews carries out </w:t>
      </w:r>
      <w:r w:rsidRPr="00C5211B">
        <w:rPr>
          <w:rFonts w:ascii="Arial" w:hAnsi="Arial" w:cs="Arial"/>
          <w:shd w:val="clear" w:color="auto" w:fill="FFFFFF"/>
        </w:rPr>
        <w:t>research addressing the profound questions about the co-evolution of Earth and life</w:t>
      </w:r>
      <w:r w:rsidR="00496BB3">
        <w:rPr>
          <w:rFonts w:ascii="Arial" w:hAnsi="Arial" w:cs="Arial"/>
          <w:shd w:val="clear" w:color="auto" w:fill="FFFFFF"/>
        </w:rPr>
        <w:t xml:space="preserve"> and with</w:t>
      </w:r>
      <w:r w:rsidR="00C555E1" w:rsidRPr="00C5211B">
        <w:rPr>
          <w:rFonts w:ascii="Arial" w:hAnsi="Arial" w:cs="Arial"/>
          <w:shd w:val="clear" w:color="auto" w:fill="FFFFFF"/>
        </w:rPr>
        <w:t xml:space="preserve"> an</w:t>
      </w:r>
      <w:r w:rsidRPr="00C5211B">
        <w:rPr>
          <w:rFonts w:ascii="Arial" w:hAnsi="Arial" w:cs="Arial"/>
          <w:shd w:val="clear" w:color="auto" w:fill="FFFFFF"/>
        </w:rPr>
        <w:t xml:space="preserve"> emphasis on delivering societal and economic impact. It spans the study of recent environmental change to Earth System evolution in Deep Time, all underpinned by a suite of state-of-the-art analytical and field facilities.</w:t>
      </w:r>
    </w:p>
    <w:p w:rsidR="00C5211B" w:rsidRPr="00C5211B" w:rsidRDefault="00C5211B" w:rsidP="00C5211B">
      <w:pPr>
        <w:pStyle w:val="NoSpacing"/>
        <w:rPr>
          <w:rFonts w:ascii="Arial" w:hAnsi="Arial" w:cs="Arial"/>
          <w:spacing w:val="12"/>
          <w:shd w:val="clear" w:color="auto" w:fill="FFFFFF"/>
        </w:rPr>
      </w:pPr>
    </w:p>
    <w:p w:rsidR="00C5211B" w:rsidRPr="00C5211B" w:rsidRDefault="00C5211B" w:rsidP="00C5211B">
      <w:pPr>
        <w:pStyle w:val="NoSpacing"/>
        <w:rPr>
          <w:rFonts w:ascii="Arial" w:hAnsi="Arial" w:cs="Arial"/>
          <w:b/>
        </w:rPr>
      </w:pPr>
      <w:r w:rsidRPr="00C5211B">
        <w:rPr>
          <w:rFonts w:ascii="Arial" w:hAnsi="Arial" w:cs="Arial"/>
          <w:b/>
        </w:rPr>
        <w:t>Ghent University, Belgium</w:t>
      </w:r>
    </w:p>
    <w:p w:rsidR="00C5211B" w:rsidRDefault="00C5211B" w:rsidP="00C5211B">
      <w:pPr>
        <w:pStyle w:val="NoSpacing"/>
        <w:rPr>
          <w:rFonts w:ascii="Arial" w:hAnsi="Arial" w:cs="Arial"/>
        </w:rPr>
      </w:pPr>
      <w:r w:rsidRPr="00C5211B">
        <w:rPr>
          <w:rFonts w:ascii="Arial" w:hAnsi="Arial" w:cs="Arial"/>
        </w:rPr>
        <w:t xml:space="preserve">The research unit ‘ORBit’ of the Department of Soil Management </w:t>
      </w:r>
      <w:r>
        <w:rPr>
          <w:rFonts w:ascii="Arial" w:hAnsi="Arial" w:cs="Arial"/>
        </w:rPr>
        <w:t>at</w:t>
      </w:r>
      <w:r w:rsidRPr="00C5211B">
        <w:rPr>
          <w:rFonts w:ascii="Arial" w:hAnsi="Arial" w:cs="Arial"/>
        </w:rPr>
        <w:t xml:space="preserve"> Ghent University, Belgium, specialises in techniques to inventory soil properties, including the identification of buried anthropogenic phenomena. Over the past 15 years it has acquired a strong specialisation in the use of mobile non-destructive soil sensors, especially with electromagnetic induction. This unit is a c</w:t>
      </w:r>
      <w:r>
        <w:rPr>
          <w:rFonts w:ascii="Arial" w:hAnsi="Arial" w:cs="Arial"/>
        </w:rPr>
        <w:t xml:space="preserve">ollaborative partner of LBI </w:t>
      </w:r>
      <w:r w:rsidRPr="00C5211B">
        <w:rPr>
          <w:rFonts w:ascii="Arial" w:hAnsi="Arial" w:cs="Arial"/>
        </w:rPr>
        <w:t xml:space="preserve">ArchPro and has conducted three </w:t>
      </w:r>
      <w:r>
        <w:rPr>
          <w:rFonts w:ascii="Arial" w:hAnsi="Arial" w:cs="Arial"/>
        </w:rPr>
        <w:t>surveys at Stonehenge over the p</w:t>
      </w:r>
      <w:r w:rsidRPr="00C5211B">
        <w:rPr>
          <w:rFonts w:ascii="Arial" w:hAnsi="Arial" w:cs="Arial"/>
        </w:rPr>
        <w:t>ast three years in collaboration with the University of Birmi</w:t>
      </w:r>
      <w:r>
        <w:rPr>
          <w:rFonts w:ascii="Arial" w:hAnsi="Arial" w:cs="Arial"/>
        </w:rPr>
        <w:t>ngham, covering in total about one</w:t>
      </w:r>
      <w:r w:rsidRPr="00C5211B">
        <w:rPr>
          <w:rFonts w:ascii="Arial" w:hAnsi="Arial" w:cs="Arial"/>
        </w:rPr>
        <w:t xml:space="preserve"> square mile. This research is ongoing.</w:t>
      </w:r>
    </w:p>
    <w:p w:rsidR="00787F13" w:rsidRDefault="00787F13" w:rsidP="00C5211B">
      <w:pPr>
        <w:pStyle w:val="NoSpacing"/>
        <w:rPr>
          <w:rFonts w:ascii="Arial" w:hAnsi="Arial" w:cs="Arial"/>
        </w:rPr>
      </w:pPr>
    </w:p>
    <w:p w:rsidR="00787F13" w:rsidRPr="00787F13" w:rsidRDefault="00787F13" w:rsidP="00787F13">
      <w:pPr>
        <w:rPr>
          <w:rFonts w:cs="Arial"/>
        </w:rPr>
      </w:pPr>
      <w:r w:rsidRPr="00787F13">
        <w:rPr>
          <w:b/>
          <w:bCs/>
        </w:rPr>
        <w:t xml:space="preserve">The National Trust </w:t>
      </w:r>
      <w:r w:rsidRPr="00787F13">
        <w:rPr>
          <w:rFonts w:cs="Arial"/>
        </w:rPr>
        <w:t>cares for over 73,000 archaeological sites</w:t>
      </w:r>
      <w:r>
        <w:rPr>
          <w:rFonts w:cs="Arial"/>
        </w:rPr>
        <w:t>,</w:t>
      </w:r>
      <w:r w:rsidRPr="00787F13">
        <w:rPr>
          <w:rFonts w:cs="Arial"/>
        </w:rPr>
        <w:t xml:space="preserve"> </w:t>
      </w:r>
      <w:r>
        <w:rPr>
          <w:rFonts w:cs="Arial"/>
        </w:rPr>
        <w:t xml:space="preserve">making it the largest privately </w:t>
      </w:r>
      <w:r w:rsidRPr="00787F13">
        <w:rPr>
          <w:rFonts w:cs="Arial"/>
        </w:rPr>
        <w:t xml:space="preserve">owned collection in England, Wales and Northern Ireland. The Trust’s archaeologists are involved in projects across all areas of the organisation, including historic houses, gardens, parks, coast, woodland and countryside, from a huge range of periods – </w:t>
      </w:r>
      <w:hyperlink r:id="rId23" w:history="1">
        <w:r w:rsidRPr="00787F13">
          <w:rPr>
            <w:rStyle w:val="Hyperlink"/>
            <w:rFonts w:cs="Arial"/>
          </w:rPr>
          <w:t>http://www.nationaltrust.org.uk</w:t>
        </w:r>
      </w:hyperlink>
      <w:r w:rsidRPr="00787F13">
        <w:rPr>
          <w:rFonts w:cs="Arial"/>
        </w:rPr>
        <w:t>.  </w:t>
      </w:r>
    </w:p>
    <w:p w:rsidR="00787F13" w:rsidRPr="00787F13" w:rsidRDefault="00787F13" w:rsidP="00787F13">
      <w:pPr>
        <w:rPr>
          <w:b/>
          <w:bCs/>
        </w:rPr>
      </w:pPr>
      <w:r w:rsidRPr="00787F13">
        <w:t xml:space="preserve">Within the Stonehenge World Heritage Site, the National Trust manages 827 hectares (2,100 acres) of </w:t>
      </w:r>
      <w:proofErr w:type="spellStart"/>
      <w:r w:rsidRPr="00787F13">
        <w:t>downland</w:t>
      </w:r>
      <w:proofErr w:type="spellEnd"/>
      <w:r w:rsidRPr="00787F13">
        <w:t xml:space="preserve"> surrounding the famous stone circle.  Walking across the grassland, visitors can discover other prehistoric monuments, including the Avenue and King Barrow Ridge with its Bronze Age burial mounds - </w:t>
      </w:r>
      <w:hyperlink r:id="rId24" w:history="1">
        <w:r w:rsidRPr="00787F13">
          <w:rPr>
            <w:rStyle w:val="Hyperlink"/>
          </w:rPr>
          <w:t>http://www.nationaltrust.org.uk/stonehenge-landscape/</w:t>
        </w:r>
      </w:hyperlink>
      <w:r w:rsidRPr="00787F13">
        <w:rPr>
          <w:b/>
          <w:bCs/>
        </w:rPr>
        <w:t xml:space="preserve"> </w:t>
      </w:r>
    </w:p>
    <w:p w:rsidR="00787F13" w:rsidRPr="00C5211B" w:rsidRDefault="00787F13" w:rsidP="00C5211B">
      <w:pPr>
        <w:pStyle w:val="NoSpacing"/>
        <w:rPr>
          <w:rFonts w:ascii="Arial" w:hAnsi="Arial" w:cs="Arial"/>
        </w:rPr>
      </w:pPr>
    </w:p>
    <w:sectPr w:rsidR="00787F13" w:rsidRPr="00C5211B" w:rsidSect="001122DE">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DB" w:rsidRDefault="008744DB" w:rsidP="001122DE">
      <w:r>
        <w:separator/>
      </w:r>
    </w:p>
  </w:endnote>
  <w:endnote w:type="continuationSeparator" w:id="0">
    <w:p w:rsidR="008744DB" w:rsidRDefault="008744DB" w:rsidP="0011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DB" w:rsidRDefault="008744DB" w:rsidP="001122DE">
      <w:r>
        <w:separator/>
      </w:r>
    </w:p>
  </w:footnote>
  <w:footnote w:type="continuationSeparator" w:id="0">
    <w:p w:rsidR="008744DB" w:rsidRDefault="008744DB" w:rsidP="0011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0C" w:rsidRDefault="00B0320C">
    <w:pPr>
      <w:pStyle w:val="Header"/>
    </w:pPr>
    <w:r>
      <w:rPr>
        <w:noProof/>
        <w:lang w:eastAsia="en-GB"/>
      </w:rPr>
      <w:drawing>
        <wp:inline distT="0" distB="0" distL="0" distR="0">
          <wp:extent cx="3089704" cy="734572"/>
          <wp:effectExtent l="0" t="0" r="0" b="8890"/>
          <wp:docPr id="2" name="Picture 2" descr="C:\Users\Gillesps\AppData\Local\Microsoft\Windows\Temporary Internet Files\Content.Word\W_Marqu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esps\AppData\Local\Microsoft\Windows\Temporary Internet Files\Content.Word\W_Marqu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114" cy="739187"/>
                  </a:xfrm>
                  <a:prstGeom prst="rect">
                    <a:avLst/>
                  </a:prstGeom>
                  <a:noFill/>
                  <a:ln>
                    <a:noFill/>
                  </a:ln>
                </pic:spPr>
              </pic:pic>
            </a:graphicData>
          </a:graphic>
        </wp:inline>
      </w:drawing>
    </w:r>
    <w:r w:rsidR="00606426">
      <w:t xml:space="preserve">   </w:t>
    </w:r>
    <w:r w:rsidR="002E70CC">
      <w:rPr>
        <w:noProof/>
        <w:lang w:eastAsia="en-GB"/>
      </w:rPr>
      <w:drawing>
        <wp:inline distT="0" distB="0" distL="0" distR="0">
          <wp:extent cx="2441360" cy="790696"/>
          <wp:effectExtent l="0" t="0" r="0" b="0"/>
          <wp:docPr id="1" name="Picture 1" descr="C:\Users\Gillesps\AppData\Local\Microsoft\Windows\Temporary Internet Files\Content.Outlook\KRCVOTFK\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sps\AppData\Local\Microsoft\Windows\Temporary Internet Files\Content.Outlook\KRCVOTFK\Untitled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1599" cy="7907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B6"/>
    <w:rsid w:val="00007FA9"/>
    <w:rsid w:val="0002158F"/>
    <w:rsid w:val="000467E6"/>
    <w:rsid w:val="000612F4"/>
    <w:rsid w:val="000756C5"/>
    <w:rsid w:val="00092000"/>
    <w:rsid w:val="000A05FA"/>
    <w:rsid w:val="000A51B0"/>
    <w:rsid w:val="001122DE"/>
    <w:rsid w:val="00112716"/>
    <w:rsid w:val="00115424"/>
    <w:rsid w:val="001218EB"/>
    <w:rsid w:val="001223CF"/>
    <w:rsid w:val="00122457"/>
    <w:rsid w:val="00123D46"/>
    <w:rsid w:val="0012427C"/>
    <w:rsid w:val="00133364"/>
    <w:rsid w:val="001359F2"/>
    <w:rsid w:val="001549C9"/>
    <w:rsid w:val="00157EBE"/>
    <w:rsid w:val="00180F39"/>
    <w:rsid w:val="001D0414"/>
    <w:rsid w:val="00202442"/>
    <w:rsid w:val="00220193"/>
    <w:rsid w:val="002335CE"/>
    <w:rsid w:val="0023722D"/>
    <w:rsid w:val="0027736C"/>
    <w:rsid w:val="00281209"/>
    <w:rsid w:val="002D7F0A"/>
    <w:rsid w:val="002E195B"/>
    <w:rsid w:val="002E70CC"/>
    <w:rsid w:val="00321BA5"/>
    <w:rsid w:val="0033001B"/>
    <w:rsid w:val="003337B6"/>
    <w:rsid w:val="003475A7"/>
    <w:rsid w:val="003601FE"/>
    <w:rsid w:val="00376BB8"/>
    <w:rsid w:val="003B7FA2"/>
    <w:rsid w:val="003F45B3"/>
    <w:rsid w:val="004016E4"/>
    <w:rsid w:val="00403F1E"/>
    <w:rsid w:val="00496BB3"/>
    <w:rsid w:val="00525897"/>
    <w:rsid w:val="00563B60"/>
    <w:rsid w:val="005922C3"/>
    <w:rsid w:val="005931E1"/>
    <w:rsid w:val="00594774"/>
    <w:rsid w:val="005C3712"/>
    <w:rsid w:val="005D7E09"/>
    <w:rsid w:val="006046C0"/>
    <w:rsid w:val="00606426"/>
    <w:rsid w:val="00643CB7"/>
    <w:rsid w:val="00660FE0"/>
    <w:rsid w:val="006674EF"/>
    <w:rsid w:val="00681D7E"/>
    <w:rsid w:val="0069024F"/>
    <w:rsid w:val="006D3A89"/>
    <w:rsid w:val="00712D96"/>
    <w:rsid w:val="00723E73"/>
    <w:rsid w:val="00767794"/>
    <w:rsid w:val="00775A54"/>
    <w:rsid w:val="0078155B"/>
    <w:rsid w:val="00787F13"/>
    <w:rsid w:val="007F04B5"/>
    <w:rsid w:val="007F0CCC"/>
    <w:rsid w:val="007F1C14"/>
    <w:rsid w:val="007F7133"/>
    <w:rsid w:val="00802FDD"/>
    <w:rsid w:val="00817386"/>
    <w:rsid w:val="00822908"/>
    <w:rsid w:val="008317EA"/>
    <w:rsid w:val="0084539A"/>
    <w:rsid w:val="008744DB"/>
    <w:rsid w:val="0088561C"/>
    <w:rsid w:val="0089644C"/>
    <w:rsid w:val="008D6030"/>
    <w:rsid w:val="008E105B"/>
    <w:rsid w:val="008E63F1"/>
    <w:rsid w:val="008F6F64"/>
    <w:rsid w:val="009028E4"/>
    <w:rsid w:val="00915DE2"/>
    <w:rsid w:val="009446AE"/>
    <w:rsid w:val="0097533F"/>
    <w:rsid w:val="00982844"/>
    <w:rsid w:val="00993975"/>
    <w:rsid w:val="009A2FD5"/>
    <w:rsid w:val="009B6B3A"/>
    <w:rsid w:val="009D2F32"/>
    <w:rsid w:val="009D4044"/>
    <w:rsid w:val="009E2780"/>
    <w:rsid w:val="009F3FE3"/>
    <w:rsid w:val="00A12A71"/>
    <w:rsid w:val="00A449E9"/>
    <w:rsid w:val="00AA6C52"/>
    <w:rsid w:val="00AC2560"/>
    <w:rsid w:val="00AD0215"/>
    <w:rsid w:val="00B0320C"/>
    <w:rsid w:val="00B17ED7"/>
    <w:rsid w:val="00B244B9"/>
    <w:rsid w:val="00B37774"/>
    <w:rsid w:val="00B40A45"/>
    <w:rsid w:val="00B56F51"/>
    <w:rsid w:val="00B57DCE"/>
    <w:rsid w:val="00B62ACF"/>
    <w:rsid w:val="00B64C14"/>
    <w:rsid w:val="00B9590E"/>
    <w:rsid w:val="00B962D0"/>
    <w:rsid w:val="00BD394D"/>
    <w:rsid w:val="00BD6744"/>
    <w:rsid w:val="00BE3626"/>
    <w:rsid w:val="00BE3BE7"/>
    <w:rsid w:val="00BE6358"/>
    <w:rsid w:val="00C137F5"/>
    <w:rsid w:val="00C4227A"/>
    <w:rsid w:val="00C43E9F"/>
    <w:rsid w:val="00C44EC6"/>
    <w:rsid w:val="00C5211B"/>
    <w:rsid w:val="00C555E1"/>
    <w:rsid w:val="00C94390"/>
    <w:rsid w:val="00CA2222"/>
    <w:rsid w:val="00CA2FC8"/>
    <w:rsid w:val="00CB1AD5"/>
    <w:rsid w:val="00CE3256"/>
    <w:rsid w:val="00CE6644"/>
    <w:rsid w:val="00D013AA"/>
    <w:rsid w:val="00D06471"/>
    <w:rsid w:val="00D06663"/>
    <w:rsid w:val="00D10F6C"/>
    <w:rsid w:val="00D11300"/>
    <w:rsid w:val="00D368AA"/>
    <w:rsid w:val="00D469C0"/>
    <w:rsid w:val="00D53341"/>
    <w:rsid w:val="00D921B9"/>
    <w:rsid w:val="00DB54F7"/>
    <w:rsid w:val="00DC2492"/>
    <w:rsid w:val="00DE5808"/>
    <w:rsid w:val="00E231EE"/>
    <w:rsid w:val="00E33612"/>
    <w:rsid w:val="00E43A73"/>
    <w:rsid w:val="00E566EE"/>
    <w:rsid w:val="00E87AF9"/>
    <w:rsid w:val="00E97A2C"/>
    <w:rsid w:val="00EA4BD1"/>
    <w:rsid w:val="00EC4B74"/>
    <w:rsid w:val="00EE5337"/>
    <w:rsid w:val="00F23D7D"/>
    <w:rsid w:val="00F4081B"/>
    <w:rsid w:val="00F73817"/>
    <w:rsid w:val="00F743BD"/>
    <w:rsid w:val="00F91D0E"/>
    <w:rsid w:val="00FA51FB"/>
    <w:rsid w:val="00FC6040"/>
    <w:rsid w:val="00FD39D7"/>
    <w:rsid w:val="00FD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AA"/>
  </w:style>
  <w:style w:type="paragraph" w:styleId="Heading1">
    <w:name w:val="heading 1"/>
    <w:basedOn w:val="Normal"/>
    <w:link w:val="Heading1Char"/>
    <w:uiPriority w:val="9"/>
    <w:qFormat/>
    <w:rsid w:val="00FD5E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2F4"/>
    <w:rPr>
      <w:color w:val="808080"/>
    </w:rPr>
  </w:style>
  <w:style w:type="paragraph" w:styleId="BalloonText">
    <w:name w:val="Balloon Text"/>
    <w:basedOn w:val="Normal"/>
    <w:link w:val="BalloonTextChar"/>
    <w:uiPriority w:val="99"/>
    <w:semiHidden/>
    <w:unhideWhenUsed/>
    <w:rsid w:val="000612F4"/>
    <w:rPr>
      <w:rFonts w:ascii="Tahoma" w:hAnsi="Tahoma" w:cs="Tahoma"/>
      <w:sz w:val="16"/>
      <w:szCs w:val="16"/>
    </w:rPr>
  </w:style>
  <w:style w:type="character" w:customStyle="1" w:styleId="BalloonTextChar">
    <w:name w:val="Balloon Text Char"/>
    <w:basedOn w:val="DefaultParagraphFont"/>
    <w:link w:val="BalloonText"/>
    <w:uiPriority w:val="99"/>
    <w:semiHidden/>
    <w:rsid w:val="000612F4"/>
    <w:rPr>
      <w:rFonts w:ascii="Tahoma" w:hAnsi="Tahoma" w:cs="Tahoma"/>
      <w:sz w:val="16"/>
      <w:szCs w:val="16"/>
    </w:rPr>
  </w:style>
  <w:style w:type="character" w:styleId="Hyperlink">
    <w:name w:val="Hyperlink"/>
    <w:uiPriority w:val="99"/>
    <w:unhideWhenUsed/>
    <w:rsid w:val="007F7133"/>
    <w:rPr>
      <w:color w:val="0000FF"/>
      <w:u w:val="single"/>
    </w:rPr>
  </w:style>
  <w:style w:type="paragraph" w:styleId="NoSpacing">
    <w:name w:val="No Spacing"/>
    <w:uiPriority w:val="1"/>
    <w:qFormat/>
    <w:rsid w:val="007F7133"/>
    <w:rPr>
      <w:rFonts w:ascii="Calibri" w:eastAsia="Calibri" w:hAnsi="Calibri" w:cs="Times New Roman"/>
      <w:lang w:val="de-AT"/>
    </w:rPr>
  </w:style>
  <w:style w:type="character" w:customStyle="1" w:styleId="editable">
    <w:name w:val="editable"/>
    <w:basedOn w:val="DefaultParagraphFont"/>
    <w:rsid w:val="007F7133"/>
  </w:style>
  <w:style w:type="paragraph" w:customStyle="1" w:styleId="nospacing0">
    <w:name w:val="nospacing"/>
    <w:basedOn w:val="Normal"/>
    <w:rsid w:val="007F7133"/>
    <w:rPr>
      <w:rFonts w:ascii="Times New Roman" w:eastAsia="Calibri"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F7133"/>
    <w:pPr>
      <w:spacing w:line="276" w:lineRule="auto"/>
    </w:pPr>
    <w:rPr>
      <w:rFonts w:ascii="Courier New" w:eastAsia="Calibri" w:hAnsi="Courier New" w:cs="Courier New"/>
      <w:sz w:val="20"/>
      <w:szCs w:val="20"/>
      <w:lang w:val="de-AT"/>
    </w:rPr>
  </w:style>
  <w:style w:type="character" w:customStyle="1" w:styleId="HTMLPreformattedChar">
    <w:name w:val="HTML Preformatted Char"/>
    <w:basedOn w:val="DefaultParagraphFont"/>
    <w:link w:val="HTMLPreformatted"/>
    <w:uiPriority w:val="99"/>
    <w:semiHidden/>
    <w:rsid w:val="007F7133"/>
    <w:rPr>
      <w:rFonts w:ascii="Courier New" w:eastAsia="Calibri" w:hAnsi="Courier New" w:cs="Courier New"/>
      <w:sz w:val="20"/>
      <w:szCs w:val="20"/>
      <w:lang w:val="de-AT"/>
    </w:rPr>
  </w:style>
  <w:style w:type="character" w:styleId="CommentReference">
    <w:name w:val="annotation reference"/>
    <w:basedOn w:val="DefaultParagraphFont"/>
    <w:uiPriority w:val="99"/>
    <w:semiHidden/>
    <w:unhideWhenUsed/>
    <w:rsid w:val="00C94390"/>
    <w:rPr>
      <w:sz w:val="16"/>
      <w:szCs w:val="16"/>
    </w:rPr>
  </w:style>
  <w:style w:type="paragraph" w:styleId="CommentText">
    <w:name w:val="annotation text"/>
    <w:basedOn w:val="Normal"/>
    <w:link w:val="CommentTextChar"/>
    <w:uiPriority w:val="99"/>
    <w:semiHidden/>
    <w:unhideWhenUsed/>
    <w:rsid w:val="00C94390"/>
    <w:rPr>
      <w:sz w:val="20"/>
      <w:szCs w:val="20"/>
    </w:rPr>
  </w:style>
  <w:style w:type="character" w:customStyle="1" w:styleId="CommentTextChar">
    <w:name w:val="Comment Text Char"/>
    <w:basedOn w:val="DefaultParagraphFont"/>
    <w:link w:val="CommentText"/>
    <w:uiPriority w:val="99"/>
    <w:semiHidden/>
    <w:rsid w:val="00C94390"/>
    <w:rPr>
      <w:sz w:val="20"/>
      <w:szCs w:val="20"/>
    </w:rPr>
  </w:style>
  <w:style w:type="paragraph" w:styleId="CommentSubject">
    <w:name w:val="annotation subject"/>
    <w:basedOn w:val="CommentText"/>
    <w:next w:val="CommentText"/>
    <w:link w:val="CommentSubjectChar"/>
    <w:uiPriority w:val="99"/>
    <w:semiHidden/>
    <w:unhideWhenUsed/>
    <w:rsid w:val="00C94390"/>
    <w:rPr>
      <w:b/>
      <w:bCs/>
    </w:rPr>
  </w:style>
  <w:style w:type="character" w:customStyle="1" w:styleId="CommentSubjectChar">
    <w:name w:val="Comment Subject Char"/>
    <w:basedOn w:val="CommentTextChar"/>
    <w:link w:val="CommentSubject"/>
    <w:uiPriority w:val="99"/>
    <w:semiHidden/>
    <w:rsid w:val="00C94390"/>
    <w:rPr>
      <w:b/>
      <w:bCs/>
      <w:sz w:val="20"/>
      <w:szCs w:val="20"/>
    </w:rPr>
  </w:style>
  <w:style w:type="paragraph" w:styleId="Header">
    <w:name w:val="header"/>
    <w:basedOn w:val="Normal"/>
    <w:link w:val="HeaderChar"/>
    <w:uiPriority w:val="99"/>
    <w:unhideWhenUsed/>
    <w:rsid w:val="001122DE"/>
    <w:pPr>
      <w:tabs>
        <w:tab w:val="center" w:pos="4513"/>
        <w:tab w:val="right" w:pos="9026"/>
      </w:tabs>
    </w:pPr>
  </w:style>
  <w:style w:type="character" w:customStyle="1" w:styleId="HeaderChar">
    <w:name w:val="Header Char"/>
    <w:basedOn w:val="DefaultParagraphFont"/>
    <w:link w:val="Header"/>
    <w:uiPriority w:val="99"/>
    <w:rsid w:val="001122DE"/>
  </w:style>
  <w:style w:type="paragraph" w:styleId="Footer">
    <w:name w:val="footer"/>
    <w:basedOn w:val="Normal"/>
    <w:link w:val="FooterChar"/>
    <w:uiPriority w:val="99"/>
    <w:unhideWhenUsed/>
    <w:rsid w:val="001122DE"/>
    <w:pPr>
      <w:tabs>
        <w:tab w:val="center" w:pos="4513"/>
        <w:tab w:val="right" w:pos="9026"/>
      </w:tabs>
    </w:pPr>
  </w:style>
  <w:style w:type="character" w:customStyle="1" w:styleId="FooterChar">
    <w:name w:val="Footer Char"/>
    <w:basedOn w:val="DefaultParagraphFont"/>
    <w:link w:val="Footer"/>
    <w:uiPriority w:val="99"/>
    <w:rsid w:val="001122DE"/>
  </w:style>
  <w:style w:type="paragraph" w:styleId="PlainText">
    <w:name w:val="Plain Text"/>
    <w:basedOn w:val="Normal"/>
    <w:link w:val="PlainTextChar"/>
    <w:uiPriority w:val="99"/>
    <w:semiHidden/>
    <w:unhideWhenUsed/>
    <w:rsid w:val="00C5211B"/>
    <w:rPr>
      <w:rFonts w:ascii="Calibri" w:hAnsi="Calibri"/>
      <w:szCs w:val="21"/>
    </w:rPr>
  </w:style>
  <w:style w:type="character" w:customStyle="1" w:styleId="PlainTextChar">
    <w:name w:val="Plain Text Char"/>
    <w:basedOn w:val="DefaultParagraphFont"/>
    <w:link w:val="PlainText"/>
    <w:uiPriority w:val="99"/>
    <w:semiHidden/>
    <w:rsid w:val="00C5211B"/>
    <w:rPr>
      <w:rFonts w:ascii="Calibri" w:hAnsi="Calibri"/>
      <w:szCs w:val="21"/>
    </w:rPr>
  </w:style>
  <w:style w:type="character" w:customStyle="1" w:styleId="Heading1Char">
    <w:name w:val="Heading 1 Char"/>
    <w:basedOn w:val="DefaultParagraphFont"/>
    <w:link w:val="Heading1"/>
    <w:uiPriority w:val="9"/>
    <w:rsid w:val="00FD5E3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75A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AA"/>
  </w:style>
  <w:style w:type="paragraph" w:styleId="Heading1">
    <w:name w:val="heading 1"/>
    <w:basedOn w:val="Normal"/>
    <w:link w:val="Heading1Char"/>
    <w:uiPriority w:val="9"/>
    <w:qFormat/>
    <w:rsid w:val="00FD5E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2F4"/>
    <w:rPr>
      <w:color w:val="808080"/>
    </w:rPr>
  </w:style>
  <w:style w:type="paragraph" w:styleId="BalloonText">
    <w:name w:val="Balloon Text"/>
    <w:basedOn w:val="Normal"/>
    <w:link w:val="BalloonTextChar"/>
    <w:uiPriority w:val="99"/>
    <w:semiHidden/>
    <w:unhideWhenUsed/>
    <w:rsid w:val="000612F4"/>
    <w:rPr>
      <w:rFonts w:ascii="Tahoma" w:hAnsi="Tahoma" w:cs="Tahoma"/>
      <w:sz w:val="16"/>
      <w:szCs w:val="16"/>
    </w:rPr>
  </w:style>
  <w:style w:type="character" w:customStyle="1" w:styleId="BalloonTextChar">
    <w:name w:val="Balloon Text Char"/>
    <w:basedOn w:val="DefaultParagraphFont"/>
    <w:link w:val="BalloonText"/>
    <w:uiPriority w:val="99"/>
    <w:semiHidden/>
    <w:rsid w:val="000612F4"/>
    <w:rPr>
      <w:rFonts w:ascii="Tahoma" w:hAnsi="Tahoma" w:cs="Tahoma"/>
      <w:sz w:val="16"/>
      <w:szCs w:val="16"/>
    </w:rPr>
  </w:style>
  <w:style w:type="character" w:styleId="Hyperlink">
    <w:name w:val="Hyperlink"/>
    <w:uiPriority w:val="99"/>
    <w:unhideWhenUsed/>
    <w:rsid w:val="007F7133"/>
    <w:rPr>
      <w:color w:val="0000FF"/>
      <w:u w:val="single"/>
    </w:rPr>
  </w:style>
  <w:style w:type="paragraph" w:styleId="NoSpacing">
    <w:name w:val="No Spacing"/>
    <w:uiPriority w:val="1"/>
    <w:qFormat/>
    <w:rsid w:val="007F7133"/>
    <w:rPr>
      <w:rFonts w:ascii="Calibri" w:eastAsia="Calibri" w:hAnsi="Calibri" w:cs="Times New Roman"/>
      <w:lang w:val="de-AT"/>
    </w:rPr>
  </w:style>
  <w:style w:type="character" w:customStyle="1" w:styleId="editable">
    <w:name w:val="editable"/>
    <w:basedOn w:val="DefaultParagraphFont"/>
    <w:rsid w:val="007F7133"/>
  </w:style>
  <w:style w:type="paragraph" w:customStyle="1" w:styleId="nospacing0">
    <w:name w:val="nospacing"/>
    <w:basedOn w:val="Normal"/>
    <w:rsid w:val="007F7133"/>
    <w:rPr>
      <w:rFonts w:ascii="Times New Roman" w:eastAsia="Calibri"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F7133"/>
    <w:pPr>
      <w:spacing w:line="276" w:lineRule="auto"/>
    </w:pPr>
    <w:rPr>
      <w:rFonts w:ascii="Courier New" w:eastAsia="Calibri" w:hAnsi="Courier New" w:cs="Courier New"/>
      <w:sz w:val="20"/>
      <w:szCs w:val="20"/>
      <w:lang w:val="de-AT"/>
    </w:rPr>
  </w:style>
  <w:style w:type="character" w:customStyle="1" w:styleId="HTMLPreformattedChar">
    <w:name w:val="HTML Preformatted Char"/>
    <w:basedOn w:val="DefaultParagraphFont"/>
    <w:link w:val="HTMLPreformatted"/>
    <w:uiPriority w:val="99"/>
    <w:semiHidden/>
    <w:rsid w:val="007F7133"/>
    <w:rPr>
      <w:rFonts w:ascii="Courier New" w:eastAsia="Calibri" w:hAnsi="Courier New" w:cs="Courier New"/>
      <w:sz w:val="20"/>
      <w:szCs w:val="20"/>
      <w:lang w:val="de-AT"/>
    </w:rPr>
  </w:style>
  <w:style w:type="character" w:styleId="CommentReference">
    <w:name w:val="annotation reference"/>
    <w:basedOn w:val="DefaultParagraphFont"/>
    <w:uiPriority w:val="99"/>
    <w:semiHidden/>
    <w:unhideWhenUsed/>
    <w:rsid w:val="00C94390"/>
    <w:rPr>
      <w:sz w:val="16"/>
      <w:szCs w:val="16"/>
    </w:rPr>
  </w:style>
  <w:style w:type="paragraph" w:styleId="CommentText">
    <w:name w:val="annotation text"/>
    <w:basedOn w:val="Normal"/>
    <w:link w:val="CommentTextChar"/>
    <w:uiPriority w:val="99"/>
    <w:semiHidden/>
    <w:unhideWhenUsed/>
    <w:rsid w:val="00C94390"/>
    <w:rPr>
      <w:sz w:val="20"/>
      <w:szCs w:val="20"/>
    </w:rPr>
  </w:style>
  <w:style w:type="character" w:customStyle="1" w:styleId="CommentTextChar">
    <w:name w:val="Comment Text Char"/>
    <w:basedOn w:val="DefaultParagraphFont"/>
    <w:link w:val="CommentText"/>
    <w:uiPriority w:val="99"/>
    <w:semiHidden/>
    <w:rsid w:val="00C94390"/>
    <w:rPr>
      <w:sz w:val="20"/>
      <w:szCs w:val="20"/>
    </w:rPr>
  </w:style>
  <w:style w:type="paragraph" w:styleId="CommentSubject">
    <w:name w:val="annotation subject"/>
    <w:basedOn w:val="CommentText"/>
    <w:next w:val="CommentText"/>
    <w:link w:val="CommentSubjectChar"/>
    <w:uiPriority w:val="99"/>
    <w:semiHidden/>
    <w:unhideWhenUsed/>
    <w:rsid w:val="00C94390"/>
    <w:rPr>
      <w:b/>
      <w:bCs/>
    </w:rPr>
  </w:style>
  <w:style w:type="character" w:customStyle="1" w:styleId="CommentSubjectChar">
    <w:name w:val="Comment Subject Char"/>
    <w:basedOn w:val="CommentTextChar"/>
    <w:link w:val="CommentSubject"/>
    <w:uiPriority w:val="99"/>
    <w:semiHidden/>
    <w:rsid w:val="00C94390"/>
    <w:rPr>
      <w:b/>
      <w:bCs/>
      <w:sz w:val="20"/>
      <w:szCs w:val="20"/>
    </w:rPr>
  </w:style>
  <w:style w:type="paragraph" w:styleId="Header">
    <w:name w:val="header"/>
    <w:basedOn w:val="Normal"/>
    <w:link w:val="HeaderChar"/>
    <w:uiPriority w:val="99"/>
    <w:unhideWhenUsed/>
    <w:rsid w:val="001122DE"/>
    <w:pPr>
      <w:tabs>
        <w:tab w:val="center" w:pos="4513"/>
        <w:tab w:val="right" w:pos="9026"/>
      </w:tabs>
    </w:pPr>
  </w:style>
  <w:style w:type="character" w:customStyle="1" w:styleId="HeaderChar">
    <w:name w:val="Header Char"/>
    <w:basedOn w:val="DefaultParagraphFont"/>
    <w:link w:val="Header"/>
    <w:uiPriority w:val="99"/>
    <w:rsid w:val="001122DE"/>
  </w:style>
  <w:style w:type="paragraph" w:styleId="Footer">
    <w:name w:val="footer"/>
    <w:basedOn w:val="Normal"/>
    <w:link w:val="FooterChar"/>
    <w:uiPriority w:val="99"/>
    <w:unhideWhenUsed/>
    <w:rsid w:val="001122DE"/>
    <w:pPr>
      <w:tabs>
        <w:tab w:val="center" w:pos="4513"/>
        <w:tab w:val="right" w:pos="9026"/>
      </w:tabs>
    </w:pPr>
  </w:style>
  <w:style w:type="character" w:customStyle="1" w:styleId="FooterChar">
    <w:name w:val="Footer Char"/>
    <w:basedOn w:val="DefaultParagraphFont"/>
    <w:link w:val="Footer"/>
    <w:uiPriority w:val="99"/>
    <w:rsid w:val="001122DE"/>
  </w:style>
  <w:style w:type="paragraph" w:styleId="PlainText">
    <w:name w:val="Plain Text"/>
    <w:basedOn w:val="Normal"/>
    <w:link w:val="PlainTextChar"/>
    <w:uiPriority w:val="99"/>
    <w:semiHidden/>
    <w:unhideWhenUsed/>
    <w:rsid w:val="00C5211B"/>
    <w:rPr>
      <w:rFonts w:ascii="Calibri" w:hAnsi="Calibri"/>
      <w:szCs w:val="21"/>
    </w:rPr>
  </w:style>
  <w:style w:type="character" w:customStyle="1" w:styleId="PlainTextChar">
    <w:name w:val="Plain Text Char"/>
    <w:basedOn w:val="DefaultParagraphFont"/>
    <w:link w:val="PlainText"/>
    <w:uiPriority w:val="99"/>
    <w:semiHidden/>
    <w:rsid w:val="00C5211B"/>
    <w:rPr>
      <w:rFonts w:ascii="Calibri" w:hAnsi="Calibri"/>
      <w:szCs w:val="21"/>
    </w:rPr>
  </w:style>
  <w:style w:type="character" w:customStyle="1" w:styleId="Heading1Char">
    <w:name w:val="Heading 1 Char"/>
    <w:basedOn w:val="DefaultParagraphFont"/>
    <w:link w:val="Heading1"/>
    <w:uiPriority w:val="9"/>
    <w:rsid w:val="00FD5E3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75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49983">
      <w:bodyDiv w:val="1"/>
      <w:marLeft w:val="0"/>
      <w:marRight w:val="0"/>
      <w:marTop w:val="0"/>
      <w:marBottom w:val="0"/>
      <w:divBdr>
        <w:top w:val="none" w:sz="0" w:space="0" w:color="auto"/>
        <w:left w:val="none" w:sz="0" w:space="0" w:color="auto"/>
        <w:bottom w:val="none" w:sz="0" w:space="0" w:color="auto"/>
        <w:right w:val="none" w:sz="0" w:space="0" w:color="auto"/>
      </w:divBdr>
    </w:div>
    <w:div w:id="490754050">
      <w:bodyDiv w:val="1"/>
      <w:marLeft w:val="0"/>
      <w:marRight w:val="0"/>
      <w:marTop w:val="0"/>
      <w:marBottom w:val="0"/>
      <w:divBdr>
        <w:top w:val="none" w:sz="0" w:space="0" w:color="auto"/>
        <w:left w:val="none" w:sz="0" w:space="0" w:color="auto"/>
        <w:bottom w:val="none" w:sz="0" w:space="0" w:color="auto"/>
        <w:right w:val="none" w:sz="0" w:space="0" w:color="auto"/>
      </w:divBdr>
    </w:div>
    <w:div w:id="861865449">
      <w:bodyDiv w:val="1"/>
      <w:marLeft w:val="0"/>
      <w:marRight w:val="0"/>
      <w:marTop w:val="0"/>
      <w:marBottom w:val="0"/>
      <w:divBdr>
        <w:top w:val="none" w:sz="0" w:space="0" w:color="auto"/>
        <w:left w:val="none" w:sz="0" w:space="0" w:color="auto"/>
        <w:bottom w:val="none" w:sz="0" w:space="0" w:color="auto"/>
        <w:right w:val="none" w:sz="0" w:space="0" w:color="auto"/>
      </w:divBdr>
    </w:div>
    <w:div w:id="1104614928">
      <w:bodyDiv w:val="1"/>
      <w:marLeft w:val="0"/>
      <w:marRight w:val="0"/>
      <w:marTop w:val="0"/>
      <w:marBottom w:val="0"/>
      <w:divBdr>
        <w:top w:val="none" w:sz="0" w:space="0" w:color="auto"/>
        <w:left w:val="none" w:sz="0" w:space="0" w:color="auto"/>
        <w:bottom w:val="none" w:sz="0" w:space="0" w:color="auto"/>
        <w:right w:val="none" w:sz="0" w:space="0" w:color="auto"/>
      </w:divBdr>
    </w:div>
    <w:div w:id="1325474653">
      <w:bodyDiv w:val="1"/>
      <w:marLeft w:val="0"/>
      <w:marRight w:val="0"/>
      <w:marTop w:val="0"/>
      <w:marBottom w:val="0"/>
      <w:divBdr>
        <w:top w:val="none" w:sz="0" w:space="0" w:color="auto"/>
        <w:left w:val="none" w:sz="0" w:space="0" w:color="auto"/>
        <w:bottom w:val="none" w:sz="0" w:space="0" w:color="auto"/>
        <w:right w:val="none" w:sz="0" w:space="0" w:color="auto"/>
      </w:divBdr>
    </w:div>
    <w:div w:id="1500656010">
      <w:bodyDiv w:val="1"/>
      <w:marLeft w:val="0"/>
      <w:marRight w:val="0"/>
      <w:marTop w:val="0"/>
      <w:marBottom w:val="0"/>
      <w:divBdr>
        <w:top w:val="none" w:sz="0" w:space="0" w:color="auto"/>
        <w:left w:val="none" w:sz="0" w:space="0" w:color="auto"/>
        <w:bottom w:val="none" w:sz="0" w:space="0" w:color="auto"/>
        <w:right w:val="none" w:sz="0" w:space="0" w:color="auto"/>
      </w:divBdr>
    </w:div>
    <w:div w:id="1896041938">
      <w:bodyDiv w:val="1"/>
      <w:marLeft w:val="0"/>
      <w:marRight w:val="0"/>
      <w:marTop w:val="0"/>
      <w:marBottom w:val="0"/>
      <w:divBdr>
        <w:top w:val="none" w:sz="0" w:space="0" w:color="auto"/>
        <w:left w:val="none" w:sz="0" w:space="0" w:color="auto"/>
        <w:bottom w:val="none" w:sz="0" w:space="0" w:color="auto"/>
        <w:right w:val="none" w:sz="0" w:space="0" w:color="auto"/>
      </w:divBdr>
    </w:div>
    <w:div w:id="2056923397">
      <w:bodyDiv w:val="1"/>
      <w:marLeft w:val="0"/>
      <w:marRight w:val="0"/>
      <w:marTop w:val="0"/>
      <w:marBottom w:val="0"/>
      <w:divBdr>
        <w:top w:val="none" w:sz="0" w:space="0" w:color="auto"/>
        <w:left w:val="none" w:sz="0" w:space="0" w:color="auto"/>
        <w:bottom w:val="none" w:sz="0" w:space="0" w:color="auto"/>
        <w:right w:val="none" w:sz="0" w:space="0" w:color="auto"/>
      </w:divBdr>
    </w:div>
    <w:div w:id="20904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llespie@bham.ac.uk" TargetMode="External"/><Relationship Id="rId13" Type="http://schemas.openxmlformats.org/officeDocument/2006/relationships/hyperlink" Target="http://www.britishscienceassociation.org/user/journalist" TargetMode="External"/><Relationship Id="rId18" Type="http://schemas.openxmlformats.org/officeDocument/2006/relationships/hyperlink" Target="mailto:C.Gaffney@Bradford.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ationaltrust.org.uk" TargetMode="External"/><Relationship Id="rId7" Type="http://schemas.openxmlformats.org/officeDocument/2006/relationships/endnotes" Target="endnotes.xml"/><Relationship Id="rId12" Type="http://schemas.openxmlformats.org/officeDocument/2006/relationships/hyperlink" Target="http://lbi-archpro.org/cs/stonehenge/index.html" TargetMode="External"/><Relationship Id="rId17" Type="http://schemas.openxmlformats.org/officeDocument/2006/relationships/hyperlink" Target="mailto:Wolfgang.Neubauer@archpro.lbg.ac.a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l.gaffney@bham.ac.uk" TargetMode="External"/><Relationship Id="rId20" Type="http://schemas.openxmlformats.org/officeDocument/2006/relationships/hyperlink" Target="http://www.ugent.be/bw/soilmanagement/nl/onderzoek/bodeminventarisatietechnieken-orb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Video/news/stonehenge-rushes.mov" TargetMode="External"/><Relationship Id="rId24" Type="http://schemas.openxmlformats.org/officeDocument/2006/relationships/hyperlink" Target="http://www.nationaltrust.org.uk/stonehenge-landscape/" TargetMode="External"/><Relationship Id="rId5" Type="http://schemas.openxmlformats.org/officeDocument/2006/relationships/webSettings" Target="webSettings.xml"/><Relationship Id="rId15" Type="http://schemas.openxmlformats.org/officeDocument/2006/relationships/hyperlink" Target="http://www.britishscienceassociation.org" TargetMode="External"/><Relationship Id="rId23" Type="http://schemas.openxmlformats.org/officeDocument/2006/relationships/hyperlink" Target="http://www.nationaltrust.org.uk" TargetMode="External"/><Relationship Id="rId10" Type="http://schemas.openxmlformats.org/officeDocument/2006/relationships/hyperlink" Target="http://www.birmingham.ac.uk/Video/news/stonehenge-birmingham-sep-2014.mov" TargetMode="External"/><Relationship Id="rId19" Type="http://schemas.openxmlformats.org/officeDocument/2006/relationships/hyperlink" Target="http://www.bradford.ac.uk/archenvi/" TargetMode="External"/><Relationship Id="rId4" Type="http://schemas.openxmlformats.org/officeDocument/2006/relationships/settings" Target="settings.xml"/><Relationship Id="rId9" Type="http://schemas.openxmlformats.org/officeDocument/2006/relationships/hyperlink" Target="http://www.lbiarchpro-imagery.at/stonehenge2014" TargetMode="External"/><Relationship Id="rId14" Type="http://schemas.openxmlformats.org/officeDocument/2006/relationships/hyperlink" Target="http://www.britishsciencefestival.org" TargetMode="External"/><Relationship Id="rId22" Type="http://schemas.openxmlformats.org/officeDocument/2006/relationships/hyperlink" Target="http://www.english-heritage.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5EF8-B02A-470E-B8B7-89ABAAA3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Gillespie</dc:creator>
  <cp:lastModifiedBy>Stuart Gillespie</cp:lastModifiedBy>
  <cp:revision>9</cp:revision>
  <dcterms:created xsi:type="dcterms:W3CDTF">2014-09-04T12:47:00Z</dcterms:created>
  <dcterms:modified xsi:type="dcterms:W3CDTF">2014-09-05T07:56:00Z</dcterms:modified>
</cp:coreProperties>
</file>